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附件2</w:t>
      </w:r>
    </w:p>
    <w:p>
      <w:pPr>
        <w:ind w:firstLine="0"/>
        <w:jc w:val="center"/>
        <w:rPr>
          <w:rFonts w:ascii="方正大标宋简体" w:hAnsi="方正大标宋简体" w:eastAsia="方正大标宋简体" w:cs="方正大标宋简体"/>
          <w:color w:val="000000" w:themeColor="text1"/>
          <w:sz w:val="44"/>
          <w:szCs w:val="44"/>
          <w14:textFill>
            <w14:solidFill>
              <w14:schemeClr w14:val="tx1"/>
            </w14:solidFill>
          </w14:textFill>
        </w:rPr>
      </w:pPr>
      <w:bookmarkStart w:id="0" w:name="_GoBack"/>
      <w:r>
        <w:rPr>
          <w:rFonts w:hint="eastAsia" w:ascii="方正大标宋简体" w:hAnsi="方正大标宋简体" w:eastAsia="方正大标宋简体" w:cs="方正大标宋简体"/>
          <w:color w:val="000000" w:themeColor="text1"/>
          <w:sz w:val="44"/>
          <w:szCs w:val="44"/>
          <w14:textFill>
            <w14:solidFill>
              <w14:schemeClr w14:val="tx1"/>
            </w14:solidFill>
          </w14:textFill>
        </w:rPr>
        <w:t>2024年赫山区公开招聘中小学教师职位表（二）</w:t>
      </w:r>
    </w:p>
    <w:bookmarkEnd w:id="0"/>
    <w:p>
      <w:pPr>
        <w:rPr>
          <w:color w:val="000000" w:themeColor="text1"/>
          <w14:textFill>
            <w14:solidFill>
              <w14:schemeClr w14:val="tx1"/>
            </w14:solidFill>
          </w14:textFill>
        </w:rPr>
      </w:pPr>
    </w:p>
    <w:tbl>
      <w:tblPr>
        <w:tblStyle w:val="8"/>
        <w:tblW w:w="12625" w:type="dxa"/>
        <w:tblInd w:w="93" w:type="dxa"/>
        <w:tblLayout w:type="fixed"/>
        <w:tblCellMar>
          <w:top w:w="0" w:type="dxa"/>
          <w:left w:w="108" w:type="dxa"/>
          <w:bottom w:w="0" w:type="dxa"/>
          <w:right w:w="108" w:type="dxa"/>
        </w:tblCellMar>
      </w:tblPr>
      <w:tblGrid>
        <w:gridCol w:w="578"/>
        <w:gridCol w:w="2147"/>
        <w:gridCol w:w="728"/>
        <w:gridCol w:w="664"/>
        <w:gridCol w:w="1213"/>
        <w:gridCol w:w="962"/>
        <w:gridCol w:w="1831"/>
        <w:gridCol w:w="1261"/>
        <w:gridCol w:w="1198"/>
        <w:gridCol w:w="2043"/>
      </w:tblGrid>
      <w:tr>
        <w:tblPrEx>
          <w:tblCellMar>
            <w:top w:w="0" w:type="dxa"/>
            <w:left w:w="108" w:type="dxa"/>
            <w:bottom w:w="0" w:type="dxa"/>
            <w:right w:w="108" w:type="dxa"/>
          </w:tblCellMar>
        </w:tblPrEx>
        <w:trPr>
          <w:trHeight w:val="104" w:hRule="atLeast"/>
        </w:trPr>
        <w:tc>
          <w:tcPr>
            <w:tcW w:w="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序号</w:t>
            </w:r>
          </w:p>
        </w:tc>
        <w:tc>
          <w:tcPr>
            <w:tcW w:w="21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职位名称</w:t>
            </w:r>
          </w:p>
        </w:tc>
        <w:tc>
          <w:tcPr>
            <w:tcW w:w="7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招聘</w:t>
            </w:r>
            <w:r>
              <w:rPr>
                <w:rFonts w:hint="eastAsia"/>
                <w:color w:val="000000" w:themeColor="text1"/>
                <w:kern w:val="0"/>
                <w:sz w:val="21"/>
                <w:szCs w:val="21"/>
                <w14:textFill>
                  <w14:solidFill>
                    <w14:schemeClr w14:val="tx1"/>
                  </w14:solidFill>
                </w14:textFill>
              </w:rPr>
              <w:br w:type="textWrapping"/>
            </w:r>
            <w:r>
              <w:rPr>
                <w:rFonts w:hint="eastAsia"/>
                <w:color w:val="000000" w:themeColor="text1"/>
                <w:kern w:val="0"/>
                <w:sz w:val="21"/>
                <w:szCs w:val="21"/>
                <w14:textFill>
                  <w14:solidFill>
                    <w14:schemeClr w14:val="tx1"/>
                  </w14:solidFill>
                </w14:textFill>
              </w:rPr>
              <w:t>计划</w:t>
            </w:r>
          </w:p>
        </w:tc>
        <w:tc>
          <w:tcPr>
            <w:tcW w:w="6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户籍要求</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年龄要求</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最低学历要求</w:t>
            </w:r>
          </w:p>
        </w:tc>
        <w:tc>
          <w:tcPr>
            <w:tcW w:w="18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专业要求</w:t>
            </w:r>
          </w:p>
        </w:tc>
        <w:tc>
          <w:tcPr>
            <w:tcW w:w="126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最低资格证要求</w:t>
            </w:r>
          </w:p>
        </w:tc>
        <w:tc>
          <w:tcPr>
            <w:tcW w:w="11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最低普通话等级</w:t>
            </w:r>
          </w:p>
        </w:tc>
        <w:tc>
          <w:tcPr>
            <w:tcW w:w="2043" w:type="dxa"/>
            <w:tcBorders>
              <w:top w:val="single" w:color="000000" w:sz="4" w:space="0"/>
              <w:left w:val="single" w:color="000000" w:sz="4" w:space="0"/>
              <w:bottom w:val="single" w:color="auto" w:sz="4" w:space="0"/>
              <w:right w:val="single" w:color="000000" w:sz="4" w:space="0"/>
            </w:tcBorders>
            <w:shd w:val="clear" w:color="auto" w:fill="FFFFFF"/>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其他条件</w:t>
            </w: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初中语文（1）</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6</w:t>
            </w:r>
          </w:p>
        </w:tc>
        <w:tc>
          <w:tcPr>
            <w:tcW w:w="664"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不限</w:t>
            </w:r>
          </w:p>
        </w:tc>
        <w:tc>
          <w:tcPr>
            <w:tcW w:w="1213"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35周岁及以下（1989年6月30日及以后出生）</w:t>
            </w:r>
          </w:p>
        </w:tc>
        <w:tc>
          <w:tcPr>
            <w:tcW w:w="962"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本科</w:t>
            </w:r>
          </w:p>
        </w:tc>
        <w:tc>
          <w:tcPr>
            <w:tcW w:w="1831"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1.报考初中体育与健康职位的所学专业或教师资格证任教学科与所报学科 相符，且选修了足球或羽毛球课程；</w:t>
            </w:r>
          </w:p>
          <w:p>
            <w:pPr>
              <w:spacing w:line="240" w:lineRule="exact"/>
              <w:ind w:firstLine="0"/>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xml:space="preserve">2.报考其他职位的师范类学校本科毕业生专业不限；              </w:t>
            </w:r>
          </w:p>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3.报考其他职位的非师范类学校本科毕业生：所报学科与所学专业或教师资格证任教学科相符。</w:t>
            </w:r>
          </w:p>
        </w:tc>
        <w:tc>
          <w:tcPr>
            <w:tcW w:w="1261"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初中教师资格证</w:t>
            </w:r>
          </w:p>
        </w:tc>
        <w:tc>
          <w:tcPr>
            <w:tcW w:w="1198" w:type="dxa"/>
            <w:tcBorders>
              <w:top w:val="single" w:color="000000" w:sz="4" w:space="0"/>
              <w:left w:val="single" w:color="000000" w:sz="4" w:space="0"/>
              <w:bottom w:val="single" w:color="000000"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二级甲等</w:t>
            </w:r>
          </w:p>
        </w:tc>
        <w:tc>
          <w:tcPr>
            <w:tcW w:w="2043" w:type="dxa"/>
            <w:vMerge w:val="restart"/>
            <w:tcBorders>
              <w:top w:val="single" w:color="auto" w:sz="4" w:space="0"/>
              <w:left w:val="single" w:color="auto"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师范类学校本科毕业生、硕士及以上毕业生年龄放宽至40岁（1984年6月30日及以后出生）。</w:t>
            </w: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2</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初中道德与法治（1）</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10</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restart"/>
            <w:tcBorders>
              <w:top w:val="single" w:color="000000" w:sz="4" w:space="0"/>
              <w:left w:val="single" w:color="000000"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二级乙等</w:t>
            </w:r>
          </w:p>
        </w:tc>
        <w:tc>
          <w:tcPr>
            <w:tcW w:w="2043" w:type="dxa"/>
            <w:vMerge w:val="continue"/>
            <w:tcBorders>
              <w:left w:val="single" w:color="auto"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3</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初中数学（1）</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10</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continue"/>
            <w:tcBorders>
              <w:left w:val="single" w:color="000000"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2043" w:type="dxa"/>
            <w:vMerge w:val="continue"/>
            <w:tcBorders>
              <w:left w:val="single" w:color="auto"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4</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初中英语（1）</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7</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continue"/>
            <w:tcBorders>
              <w:left w:val="single" w:color="000000"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2043" w:type="dxa"/>
            <w:vMerge w:val="continue"/>
            <w:tcBorders>
              <w:left w:val="single" w:color="auto"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5</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初中物理（1）</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7</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continue"/>
            <w:tcBorders>
              <w:left w:val="single" w:color="000000"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2043" w:type="dxa"/>
            <w:vMerge w:val="continue"/>
            <w:tcBorders>
              <w:left w:val="single" w:color="auto"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6</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初中化学</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5</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continue"/>
            <w:tcBorders>
              <w:left w:val="single" w:color="000000"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2043" w:type="dxa"/>
            <w:vMerge w:val="continue"/>
            <w:tcBorders>
              <w:left w:val="single" w:color="auto"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7</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初中历史</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8</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continue"/>
            <w:tcBorders>
              <w:left w:val="single" w:color="000000"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2043" w:type="dxa"/>
            <w:vMerge w:val="continue"/>
            <w:tcBorders>
              <w:left w:val="single" w:color="auto"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8</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初中生物</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7</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continue"/>
            <w:tcBorders>
              <w:left w:val="single" w:color="000000"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2043" w:type="dxa"/>
            <w:vMerge w:val="continue"/>
            <w:tcBorders>
              <w:left w:val="single" w:color="auto"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9</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初中地理</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6</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continue"/>
            <w:tcBorders>
              <w:left w:val="single" w:color="000000"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2043" w:type="dxa"/>
            <w:vMerge w:val="continue"/>
            <w:tcBorders>
              <w:left w:val="single" w:color="auto"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10</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初中体育与健康</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5</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continue"/>
            <w:tcBorders>
              <w:left w:val="single" w:color="000000"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2043" w:type="dxa"/>
            <w:vMerge w:val="continue"/>
            <w:tcBorders>
              <w:left w:val="single" w:color="auto"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11</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初中美术</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2</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continue"/>
            <w:tcBorders>
              <w:left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2043" w:type="dxa"/>
            <w:vMerge w:val="continue"/>
            <w:tcBorders>
              <w:left w:val="single" w:color="auto"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12</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初中音乐</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2</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continue"/>
            <w:tcBorders>
              <w:left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2043" w:type="dxa"/>
            <w:vMerge w:val="continue"/>
            <w:tcBorders>
              <w:left w:val="single" w:color="auto"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13</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初中信息技术</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3</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continue"/>
            <w:tcBorders>
              <w:left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2043" w:type="dxa"/>
            <w:vMerge w:val="continue"/>
            <w:tcBorders>
              <w:left w:val="single" w:color="auto"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14</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初中劳动技术</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2</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continue"/>
            <w:tcBorders>
              <w:left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2043" w:type="dxa"/>
            <w:vMerge w:val="continue"/>
            <w:tcBorders>
              <w:left w:val="single" w:color="auto"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15</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初中心理健康</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3</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continue"/>
            <w:tcBorders>
              <w:left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2043" w:type="dxa"/>
            <w:vMerge w:val="continue"/>
            <w:tcBorders>
              <w:left w:val="single" w:color="auto" w:sz="4" w:space="0"/>
              <w:bottom w:val="single" w:color="auto" w:sz="4" w:space="0"/>
              <w:right w:val="single" w:color="auto" w:sz="4" w:space="0"/>
            </w:tcBorders>
            <w:noWrap/>
            <w:vAlign w:val="center"/>
          </w:tcPr>
          <w:p>
            <w:pPr>
              <w:spacing w:line="240" w:lineRule="exact"/>
              <w:ind w:firstLine="0"/>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16</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初中语文（2）</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5</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continue"/>
            <w:tcBorders>
              <w:left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2043" w:type="dxa"/>
            <w:vMerge w:val="restart"/>
            <w:tcBorders>
              <w:top w:val="single" w:color="auto" w:sz="4" w:space="0"/>
              <w:left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限2022年、2023年、2024年高校毕业生。</w:t>
            </w: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17</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初中道德与法治（2）</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6</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continue"/>
            <w:tcBorders>
              <w:left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2043" w:type="dxa"/>
            <w:vMerge w:val="continue"/>
            <w:tcBorders>
              <w:left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18</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初中数学（2）</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7</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continue"/>
            <w:tcBorders>
              <w:left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2043" w:type="dxa"/>
            <w:vMerge w:val="continue"/>
            <w:tcBorders>
              <w:left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19</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初中英语（2）</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6</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continue"/>
            <w:tcBorders>
              <w:left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2043" w:type="dxa"/>
            <w:vMerge w:val="continue"/>
            <w:tcBorders>
              <w:left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r>
      <w:tr>
        <w:tblPrEx>
          <w:tblCellMar>
            <w:top w:w="0" w:type="dxa"/>
            <w:left w:w="108" w:type="dxa"/>
            <w:bottom w:w="0" w:type="dxa"/>
            <w:right w:w="108" w:type="dxa"/>
          </w:tblCellMar>
        </w:tblPrEx>
        <w:trPr>
          <w:trHeight w:val="302" w:hRule="atLeast"/>
        </w:trPr>
        <w:tc>
          <w:tcPr>
            <w:tcW w:w="5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20</w:t>
            </w:r>
          </w:p>
        </w:tc>
        <w:tc>
          <w:tcPr>
            <w:tcW w:w="214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初中物理（2）</w:t>
            </w:r>
          </w:p>
        </w:tc>
        <w:tc>
          <w:tcPr>
            <w:tcW w:w="72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664"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13"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962"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83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261"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1198" w:type="dxa"/>
            <w:vMerge w:val="continue"/>
            <w:tcBorders>
              <w:left w:val="single" w:color="000000" w:sz="4" w:space="0"/>
              <w:bottom w:val="single" w:color="000000"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c>
          <w:tcPr>
            <w:tcW w:w="2043" w:type="dxa"/>
            <w:vMerge w:val="continue"/>
            <w:tcBorders>
              <w:left w:val="single" w:color="000000" w:sz="4" w:space="0"/>
              <w:bottom w:val="single" w:color="auto" w:sz="4" w:space="0"/>
              <w:right w:val="single" w:color="000000" w:sz="4" w:space="0"/>
            </w:tcBorders>
            <w:noWrap/>
            <w:vAlign w:val="center"/>
          </w:tcPr>
          <w:p>
            <w:pPr>
              <w:spacing w:line="240" w:lineRule="exact"/>
              <w:ind w:firstLine="0"/>
              <w:rPr>
                <w:color w:val="000000" w:themeColor="text1"/>
                <w:sz w:val="21"/>
                <w:szCs w:val="21"/>
                <w14:textFill>
                  <w14:solidFill>
                    <w14:schemeClr w14:val="tx1"/>
                  </w14:solidFill>
                </w14:textFill>
              </w:rPr>
            </w:pPr>
          </w:p>
        </w:tc>
      </w:tr>
    </w:tbl>
    <w:p>
      <w:pPr>
        <w:rPr>
          <w:color w:val="000000" w:themeColor="text1"/>
          <w14:textFill>
            <w14:solidFill>
              <w14:schemeClr w14:val="tx1"/>
            </w14:solidFill>
          </w14:textFill>
        </w:rPr>
      </w:pPr>
    </w:p>
    <w:sectPr>
      <w:footerReference r:id="rId5" w:type="default"/>
      <w:pgSz w:w="16838" w:h="11906" w:orient="landscape"/>
      <w:pgMar w:top="1587" w:right="2098" w:bottom="1474" w:left="1984"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13</w:t>
                          </w:r>
                          <w:r>
                            <w:rPr>
                              <w:rFonts w:hint="eastAsia" w:ascii="宋体" w:hAnsi="宋体" w:eastAsia="宋体" w:cs="宋体"/>
                              <w:sz w:val="24"/>
                              <w:szCs w:val="24"/>
                            </w:rPr>
                            <w:fldChar w:fldCharType="end"/>
                          </w:r>
                        </w:p>
                      </w:txbxContent>
                    </wps:txbx>
                    <wps:bodyPr wrap="none" lIns="0" tIns="0" rIns="0" bIns="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JUR0j8QBAACQAwAADgAAAAAAAAABACAAAAAeAQAAZHJzL2Uyb0RvYy54bWxQ&#10;SwUGAAAAAAYABgBZAQAAVAUAAAAA&#10;">
              <v:fill on="f" focussize="0,0"/>
              <v:stroke on="f"/>
              <v:imagedata o:title=""/>
              <o:lock v:ext="edit" aspectratio="f"/>
              <v:textbox inset="0mm,0mm,0mm,0mm" style="mso-fit-shape-to-text:t;">
                <w:txbxContent>
                  <w:p>
                    <w:pPr>
                      <w:pStyle w:val="4"/>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eastAsia="宋体" w:cs="宋体"/>
                        <w:sz w:val="24"/>
                        <w:szCs w:val="24"/>
                      </w:rPr>
                      <w:t>13</w:t>
                    </w:r>
                    <w:r>
                      <w:rPr>
                        <w:rFonts w:hint="eastAsia" w:ascii="宋体" w:hAnsi="宋体" w:eastAsia="宋体" w:cs="宋体"/>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kNzRhOWZhMDIxOWE4N2E0YjZhODBiNTVkNGI0OTcifQ=="/>
  </w:docVars>
  <w:rsids>
    <w:rsidRoot w:val="003C3561"/>
    <w:rsid w:val="000004C1"/>
    <w:rsid w:val="00002030"/>
    <w:rsid w:val="00006CC9"/>
    <w:rsid w:val="00016BB8"/>
    <w:rsid w:val="000217DD"/>
    <w:rsid w:val="00056A74"/>
    <w:rsid w:val="000718A0"/>
    <w:rsid w:val="00076AE6"/>
    <w:rsid w:val="000B074D"/>
    <w:rsid w:val="000B6C63"/>
    <w:rsid w:val="000B74FD"/>
    <w:rsid w:val="000C03FC"/>
    <w:rsid w:val="000C1448"/>
    <w:rsid w:val="000E44C0"/>
    <w:rsid w:val="000F1F2B"/>
    <w:rsid w:val="000F5E47"/>
    <w:rsid w:val="0012406F"/>
    <w:rsid w:val="00127E4D"/>
    <w:rsid w:val="00141EDE"/>
    <w:rsid w:val="00155869"/>
    <w:rsid w:val="001577A2"/>
    <w:rsid w:val="00171925"/>
    <w:rsid w:val="00176BD4"/>
    <w:rsid w:val="00182092"/>
    <w:rsid w:val="00183C71"/>
    <w:rsid w:val="001C5976"/>
    <w:rsid w:val="001D02FF"/>
    <w:rsid w:val="001E6CA3"/>
    <w:rsid w:val="002342D1"/>
    <w:rsid w:val="00245DF4"/>
    <w:rsid w:val="0026284D"/>
    <w:rsid w:val="0026381D"/>
    <w:rsid w:val="0027675A"/>
    <w:rsid w:val="0027741F"/>
    <w:rsid w:val="00281268"/>
    <w:rsid w:val="002905FC"/>
    <w:rsid w:val="002910A1"/>
    <w:rsid w:val="002A0756"/>
    <w:rsid w:val="002A1E0D"/>
    <w:rsid w:val="002A52A4"/>
    <w:rsid w:val="002B3A00"/>
    <w:rsid w:val="002E30C8"/>
    <w:rsid w:val="00321E4F"/>
    <w:rsid w:val="003340C9"/>
    <w:rsid w:val="0035346B"/>
    <w:rsid w:val="00367BC5"/>
    <w:rsid w:val="00391751"/>
    <w:rsid w:val="00394E36"/>
    <w:rsid w:val="003A1795"/>
    <w:rsid w:val="003A1C92"/>
    <w:rsid w:val="003B42F6"/>
    <w:rsid w:val="003C1D10"/>
    <w:rsid w:val="003C3561"/>
    <w:rsid w:val="003D307F"/>
    <w:rsid w:val="003D6EC5"/>
    <w:rsid w:val="003F3FD6"/>
    <w:rsid w:val="00410328"/>
    <w:rsid w:val="0042703F"/>
    <w:rsid w:val="004518BA"/>
    <w:rsid w:val="00462697"/>
    <w:rsid w:val="004710BD"/>
    <w:rsid w:val="00486B6B"/>
    <w:rsid w:val="00490788"/>
    <w:rsid w:val="0049788E"/>
    <w:rsid w:val="004A771D"/>
    <w:rsid w:val="004D4AE1"/>
    <w:rsid w:val="004E6404"/>
    <w:rsid w:val="004F4626"/>
    <w:rsid w:val="00504E98"/>
    <w:rsid w:val="00506120"/>
    <w:rsid w:val="0051057D"/>
    <w:rsid w:val="00512C1C"/>
    <w:rsid w:val="0051511C"/>
    <w:rsid w:val="005169D0"/>
    <w:rsid w:val="005268EE"/>
    <w:rsid w:val="00534009"/>
    <w:rsid w:val="005343C1"/>
    <w:rsid w:val="00572FEB"/>
    <w:rsid w:val="00580DB4"/>
    <w:rsid w:val="005A47DF"/>
    <w:rsid w:val="005B60ED"/>
    <w:rsid w:val="005C41BC"/>
    <w:rsid w:val="005D0B28"/>
    <w:rsid w:val="005D447B"/>
    <w:rsid w:val="005E5597"/>
    <w:rsid w:val="005F31F4"/>
    <w:rsid w:val="005F3BC9"/>
    <w:rsid w:val="00601613"/>
    <w:rsid w:val="006060BF"/>
    <w:rsid w:val="006070AC"/>
    <w:rsid w:val="00637527"/>
    <w:rsid w:val="00647105"/>
    <w:rsid w:val="006504E7"/>
    <w:rsid w:val="0066509A"/>
    <w:rsid w:val="00665A7D"/>
    <w:rsid w:val="006708EF"/>
    <w:rsid w:val="00671190"/>
    <w:rsid w:val="00676F2D"/>
    <w:rsid w:val="006B5C34"/>
    <w:rsid w:val="006C0B9B"/>
    <w:rsid w:val="006C2D6F"/>
    <w:rsid w:val="006D27D2"/>
    <w:rsid w:val="006D5D60"/>
    <w:rsid w:val="006E6F2A"/>
    <w:rsid w:val="0070030E"/>
    <w:rsid w:val="007160DF"/>
    <w:rsid w:val="00752C2A"/>
    <w:rsid w:val="00763D94"/>
    <w:rsid w:val="007822F9"/>
    <w:rsid w:val="00786601"/>
    <w:rsid w:val="00792C9B"/>
    <w:rsid w:val="007A2552"/>
    <w:rsid w:val="007B75F6"/>
    <w:rsid w:val="007D6DEA"/>
    <w:rsid w:val="007E38F6"/>
    <w:rsid w:val="007E5032"/>
    <w:rsid w:val="008001A7"/>
    <w:rsid w:val="00814C24"/>
    <w:rsid w:val="00815C51"/>
    <w:rsid w:val="00826EDF"/>
    <w:rsid w:val="00845A06"/>
    <w:rsid w:val="00851C08"/>
    <w:rsid w:val="0087121A"/>
    <w:rsid w:val="00872D5F"/>
    <w:rsid w:val="00880D5D"/>
    <w:rsid w:val="00895337"/>
    <w:rsid w:val="00896E19"/>
    <w:rsid w:val="008C32FB"/>
    <w:rsid w:val="008D2EFC"/>
    <w:rsid w:val="008D5BB0"/>
    <w:rsid w:val="008E55F5"/>
    <w:rsid w:val="008E627F"/>
    <w:rsid w:val="008F01C5"/>
    <w:rsid w:val="008F361E"/>
    <w:rsid w:val="0090420C"/>
    <w:rsid w:val="009175A7"/>
    <w:rsid w:val="009230F9"/>
    <w:rsid w:val="00931A0E"/>
    <w:rsid w:val="00933E36"/>
    <w:rsid w:val="00935FB2"/>
    <w:rsid w:val="009436C3"/>
    <w:rsid w:val="009631D0"/>
    <w:rsid w:val="00982328"/>
    <w:rsid w:val="0098435B"/>
    <w:rsid w:val="00994238"/>
    <w:rsid w:val="00996433"/>
    <w:rsid w:val="0099763E"/>
    <w:rsid w:val="009C3414"/>
    <w:rsid w:val="009C3A40"/>
    <w:rsid w:val="009D2A2B"/>
    <w:rsid w:val="009E22EE"/>
    <w:rsid w:val="009F0E7F"/>
    <w:rsid w:val="00A02880"/>
    <w:rsid w:val="00A04921"/>
    <w:rsid w:val="00A108C0"/>
    <w:rsid w:val="00A15156"/>
    <w:rsid w:val="00A1610F"/>
    <w:rsid w:val="00A217B8"/>
    <w:rsid w:val="00A43CEB"/>
    <w:rsid w:val="00A45AC1"/>
    <w:rsid w:val="00A51308"/>
    <w:rsid w:val="00A52BB7"/>
    <w:rsid w:val="00A64D25"/>
    <w:rsid w:val="00A64F2A"/>
    <w:rsid w:val="00A6576D"/>
    <w:rsid w:val="00A667EB"/>
    <w:rsid w:val="00A706FE"/>
    <w:rsid w:val="00A75BD8"/>
    <w:rsid w:val="00A90764"/>
    <w:rsid w:val="00A9729D"/>
    <w:rsid w:val="00AA3E04"/>
    <w:rsid w:val="00AA66BA"/>
    <w:rsid w:val="00AB0D7C"/>
    <w:rsid w:val="00AB58CE"/>
    <w:rsid w:val="00AD04F3"/>
    <w:rsid w:val="00AD251D"/>
    <w:rsid w:val="00AE0713"/>
    <w:rsid w:val="00AE0DBB"/>
    <w:rsid w:val="00B07902"/>
    <w:rsid w:val="00B11A25"/>
    <w:rsid w:val="00B209EB"/>
    <w:rsid w:val="00B3543F"/>
    <w:rsid w:val="00B43ACE"/>
    <w:rsid w:val="00B5482F"/>
    <w:rsid w:val="00B55F4C"/>
    <w:rsid w:val="00B81063"/>
    <w:rsid w:val="00B83A81"/>
    <w:rsid w:val="00B8589C"/>
    <w:rsid w:val="00BC21BF"/>
    <w:rsid w:val="00BD1810"/>
    <w:rsid w:val="00C026DF"/>
    <w:rsid w:val="00C07743"/>
    <w:rsid w:val="00C11E2B"/>
    <w:rsid w:val="00C15A6E"/>
    <w:rsid w:val="00C20173"/>
    <w:rsid w:val="00C233AA"/>
    <w:rsid w:val="00C274EC"/>
    <w:rsid w:val="00C27B68"/>
    <w:rsid w:val="00C31B7D"/>
    <w:rsid w:val="00C320B9"/>
    <w:rsid w:val="00C45B82"/>
    <w:rsid w:val="00C45BD2"/>
    <w:rsid w:val="00C47C6A"/>
    <w:rsid w:val="00C729B1"/>
    <w:rsid w:val="00C74889"/>
    <w:rsid w:val="00C80F29"/>
    <w:rsid w:val="00C9092F"/>
    <w:rsid w:val="00C91A31"/>
    <w:rsid w:val="00C92EDC"/>
    <w:rsid w:val="00CB67AF"/>
    <w:rsid w:val="00CC191D"/>
    <w:rsid w:val="00CC287A"/>
    <w:rsid w:val="00CD4A93"/>
    <w:rsid w:val="00CD6436"/>
    <w:rsid w:val="00CE3EB8"/>
    <w:rsid w:val="00CF712F"/>
    <w:rsid w:val="00D05271"/>
    <w:rsid w:val="00D2475C"/>
    <w:rsid w:val="00D3623F"/>
    <w:rsid w:val="00D41513"/>
    <w:rsid w:val="00D445EA"/>
    <w:rsid w:val="00D46DA7"/>
    <w:rsid w:val="00D50612"/>
    <w:rsid w:val="00D711D4"/>
    <w:rsid w:val="00D91DFC"/>
    <w:rsid w:val="00D932D6"/>
    <w:rsid w:val="00DA1F4A"/>
    <w:rsid w:val="00DC3374"/>
    <w:rsid w:val="00DC7A6A"/>
    <w:rsid w:val="00DD70E0"/>
    <w:rsid w:val="00DF6E9A"/>
    <w:rsid w:val="00E02793"/>
    <w:rsid w:val="00E14787"/>
    <w:rsid w:val="00E3321F"/>
    <w:rsid w:val="00E61CC8"/>
    <w:rsid w:val="00E62EB6"/>
    <w:rsid w:val="00E71590"/>
    <w:rsid w:val="00E7752F"/>
    <w:rsid w:val="00E84FA4"/>
    <w:rsid w:val="00EC39C5"/>
    <w:rsid w:val="00EE1197"/>
    <w:rsid w:val="00EF1DF7"/>
    <w:rsid w:val="00F06D55"/>
    <w:rsid w:val="00F22B97"/>
    <w:rsid w:val="00F51F11"/>
    <w:rsid w:val="00F619F9"/>
    <w:rsid w:val="00F62E3E"/>
    <w:rsid w:val="00F75854"/>
    <w:rsid w:val="00F93D76"/>
    <w:rsid w:val="00F970A5"/>
    <w:rsid w:val="00FA329C"/>
    <w:rsid w:val="00FA7346"/>
    <w:rsid w:val="00FB19B5"/>
    <w:rsid w:val="00FB2D6D"/>
    <w:rsid w:val="00FF4770"/>
    <w:rsid w:val="00FF6525"/>
    <w:rsid w:val="02C85141"/>
    <w:rsid w:val="02ED7EC0"/>
    <w:rsid w:val="04AE6F07"/>
    <w:rsid w:val="05884F01"/>
    <w:rsid w:val="07A5586E"/>
    <w:rsid w:val="08B347D5"/>
    <w:rsid w:val="0DF13A98"/>
    <w:rsid w:val="10797991"/>
    <w:rsid w:val="127203E1"/>
    <w:rsid w:val="14D80BAE"/>
    <w:rsid w:val="165247B2"/>
    <w:rsid w:val="176938B0"/>
    <w:rsid w:val="19313A05"/>
    <w:rsid w:val="1BB016C6"/>
    <w:rsid w:val="1CB03FE0"/>
    <w:rsid w:val="1FF21C97"/>
    <w:rsid w:val="21B352F6"/>
    <w:rsid w:val="224B3F7D"/>
    <w:rsid w:val="22B34100"/>
    <w:rsid w:val="24AE23B6"/>
    <w:rsid w:val="25F92588"/>
    <w:rsid w:val="277A3B68"/>
    <w:rsid w:val="28F36F76"/>
    <w:rsid w:val="2D9B7C1B"/>
    <w:rsid w:val="30FA344E"/>
    <w:rsid w:val="345968F2"/>
    <w:rsid w:val="35E32580"/>
    <w:rsid w:val="379E055F"/>
    <w:rsid w:val="386E68DE"/>
    <w:rsid w:val="39DF28E3"/>
    <w:rsid w:val="3DCE3E88"/>
    <w:rsid w:val="40BF1A7A"/>
    <w:rsid w:val="429D62D0"/>
    <w:rsid w:val="471C5C4A"/>
    <w:rsid w:val="4B0B5C6D"/>
    <w:rsid w:val="4B18454E"/>
    <w:rsid w:val="4B524331"/>
    <w:rsid w:val="4CED610D"/>
    <w:rsid w:val="4E264980"/>
    <w:rsid w:val="4E655C76"/>
    <w:rsid w:val="4EDE6997"/>
    <w:rsid w:val="53035F10"/>
    <w:rsid w:val="5A635212"/>
    <w:rsid w:val="5BEB2337"/>
    <w:rsid w:val="5F3620E8"/>
    <w:rsid w:val="60AA0C67"/>
    <w:rsid w:val="61743667"/>
    <w:rsid w:val="61853B33"/>
    <w:rsid w:val="65B7234D"/>
    <w:rsid w:val="678771D6"/>
    <w:rsid w:val="6B5415A7"/>
    <w:rsid w:val="6FA83A7E"/>
    <w:rsid w:val="70632100"/>
    <w:rsid w:val="7361648A"/>
    <w:rsid w:val="7A723F72"/>
    <w:rsid w:val="7AED0957"/>
    <w:rsid w:val="7B0457F8"/>
    <w:rsid w:val="7CC61BD9"/>
    <w:rsid w:val="7D417B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40" w:lineRule="exact"/>
      <w:ind w:firstLine="630"/>
      <w:jc w:val="both"/>
    </w:pPr>
    <w:rPr>
      <w:rFonts w:ascii="仿宋" w:hAnsi="仿宋" w:eastAsia="仿宋" w:cs="仿宋"/>
      <w:kern w:val="2"/>
      <w:sz w:val="32"/>
      <w:szCs w:val="3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able of authorities"/>
    <w:basedOn w:val="1"/>
    <w:next w:val="1"/>
    <w:qFormat/>
    <w:uiPriority w:val="0"/>
    <w:pPr>
      <w:spacing w:beforeAutospacing="1" w:afterAutospacing="1"/>
      <w:ind w:left="200" w:leftChars="200"/>
    </w:pPr>
  </w:style>
  <w:style w:type="paragraph" w:styleId="3">
    <w:name w:val="Balloon Text"/>
    <w:basedOn w:val="1"/>
    <w:link w:val="16"/>
    <w:semiHidden/>
    <w:unhideWhenUsed/>
    <w:uiPriority w:val="0"/>
    <w:pPr>
      <w:spacing w:line="240" w:lineRule="auto"/>
    </w:pPr>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adjustRightInd w:val="0"/>
      <w:snapToGrid w:val="0"/>
      <w:spacing w:line="600" w:lineRule="exact"/>
      <w:ind w:firstLine="225" w:firstLineChars="225"/>
      <w:jc w:val="right"/>
    </w:pPr>
    <w:rPr>
      <w:rFonts w:eastAsia="方正仿宋简体" w:cs="Times New Roman"/>
    </w:rPr>
  </w:style>
  <w:style w:type="paragraph" w:styleId="7">
    <w:name w:val="Normal (Web)"/>
    <w:basedOn w:val="1"/>
    <w:qFormat/>
    <w:uiPriority w:val="0"/>
    <w:pPr>
      <w:spacing w:line="600" w:lineRule="exact"/>
      <w:jc w:val="left"/>
    </w:pPr>
    <w:rPr>
      <w:rFonts w:ascii="楷体_GB2312" w:hAnsi="华文仿宋" w:eastAsia="楷体_GB2312"/>
      <w:b/>
      <w:kern w:val="0"/>
      <w:shd w:val="clear" w:color="auto" w:fill="FFFFFF"/>
    </w:rPr>
  </w:style>
  <w:style w:type="character" w:styleId="10">
    <w:name w:val="Strong"/>
    <w:basedOn w:val="9"/>
    <w:qFormat/>
    <w:uiPriority w:val="0"/>
    <w:rPr>
      <w:b/>
    </w:rPr>
  </w:style>
  <w:style w:type="character" w:styleId="11">
    <w:name w:val="page number"/>
    <w:basedOn w:val="9"/>
    <w:qFormat/>
    <w:uiPriority w:val="0"/>
  </w:style>
  <w:style w:type="character" w:styleId="12">
    <w:name w:val="Hyperlink"/>
    <w:basedOn w:val="9"/>
    <w:unhideWhenUsed/>
    <w:uiPriority w:val="0"/>
    <w:rPr>
      <w:color w:val="0000FF" w:themeColor="hyperlink"/>
      <w:u w:val="single"/>
      <w14:textFill>
        <w14:solidFill>
          <w14:schemeClr w14:val="hlink"/>
        </w14:solidFill>
      </w14:textFill>
    </w:rPr>
  </w:style>
  <w:style w:type="character" w:customStyle="1" w:styleId="13">
    <w:name w:val="font31"/>
    <w:basedOn w:val="9"/>
    <w:qFormat/>
    <w:uiPriority w:val="0"/>
    <w:rPr>
      <w:rFonts w:hint="eastAsia" w:ascii="仿宋" w:hAnsi="仿宋" w:eastAsia="仿宋" w:cs="仿宋"/>
      <w:b/>
      <w:bCs/>
      <w:color w:val="FF0000"/>
      <w:sz w:val="22"/>
      <w:szCs w:val="22"/>
      <w:u w:val="none"/>
    </w:rPr>
  </w:style>
  <w:style w:type="character" w:customStyle="1" w:styleId="14">
    <w:name w:val="font21"/>
    <w:basedOn w:val="9"/>
    <w:qFormat/>
    <w:uiPriority w:val="0"/>
    <w:rPr>
      <w:rFonts w:hint="eastAsia" w:ascii="仿宋" w:hAnsi="仿宋" w:eastAsia="仿宋" w:cs="仿宋"/>
      <w:color w:val="000000"/>
      <w:sz w:val="22"/>
      <w:szCs w:val="22"/>
      <w:u w:val="none"/>
    </w:rPr>
  </w:style>
  <w:style w:type="paragraph" w:styleId="15">
    <w:name w:val="List Paragraph"/>
    <w:basedOn w:val="1"/>
    <w:unhideWhenUsed/>
    <w:qFormat/>
    <w:uiPriority w:val="99"/>
    <w:pPr>
      <w:ind w:firstLine="420" w:firstLineChars="200"/>
    </w:pPr>
  </w:style>
  <w:style w:type="character" w:customStyle="1" w:styleId="16">
    <w:name w:val="批注框文本 Char"/>
    <w:basedOn w:val="9"/>
    <w:link w:val="3"/>
    <w:semiHidden/>
    <w:uiPriority w:val="0"/>
    <w:rPr>
      <w:rFonts w:ascii="仿宋" w:hAnsi="仿宋" w:eastAsia="仿宋" w:cs="仿宋"/>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914</Words>
  <Characters>5214</Characters>
  <Lines>43</Lines>
  <Paragraphs>12</Paragraphs>
  <TotalTime>25</TotalTime>
  <ScaleCrop>false</ScaleCrop>
  <LinksUpToDate>false</LinksUpToDate>
  <CharactersWithSpaces>6116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2024-04-23T00:46:00Z</dcterms:created>
  <dc:creator>Administrator</dc:creator>
  <cp:lastModifiedBy>丫丫</cp:lastModifiedBy>
  <cp:lastPrinted>2024-04-25T08:49:00Z</cp:lastPrinted>
  <dcterms:modified xsi:type="dcterms:W3CDTF">2024-04-25T09:41:42Z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C36E11E75DC3421A8CC7DD7C2FC45AFC</vt:lpwstr>
  </property>
</Properties>
</file>