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9"/>
        <w:spacing w:before="201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11"/>
        </w:rPr>
        <w:t>附件2</w:t>
      </w:r>
    </w:p>
    <w:p>
      <w:pPr>
        <w:ind w:left="2659"/>
        <w:spacing w:before="163" w:line="219" w:lineRule="auto"/>
        <w:outlineLvl w:val="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18"/>
        </w:rPr>
        <w:t>普通高等学校本科专业目录</w:t>
      </w:r>
    </w:p>
    <w:p>
      <w:pPr>
        <w:ind w:left="3924"/>
        <w:spacing w:before="16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0"/>
        </w:rPr>
        <w:t>(2020年版)</w:t>
      </w:r>
    </w:p>
    <w:p>
      <w:pPr>
        <w:ind w:left="624"/>
        <w:spacing w:before="142"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8"/>
        </w:rPr>
        <w:t>说明：</w:t>
      </w:r>
    </w:p>
    <w:p>
      <w:pPr>
        <w:ind w:left="624"/>
        <w:spacing w:before="156" w:line="473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2"/>
          <w:position w:val="15"/>
        </w:rPr>
        <w:t>1.本目录是在《普通高等学校本科专业目录(2012年)》基础上，增</w:t>
      </w:r>
    </w:p>
    <w:p>
      <w:pPr>
        <w:ind w:left="624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补近几年批准增设的目录外新专业而形成。</w:t>
      </w:r>
    </w:p>
    <w:p>
      <w:pPr>
        <w:ind w:left="624"/>
        <w:spacing w:before="163" w:line="468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  <w:position w:val="14"/>
        </w:rPr>
        <w:t>2.特设专业在专业代码后加</w:t>
      </w:r>
      <w:r>
        <w:rPr>
          <w:rFonts w:ascii="Times New Roman" w:hAnsi="Times New Roman" w:eastAsia="Times New Roman" w:cs="Times New Roman"/>
          <w:sz w:val="27"/>
          <w:szCs w:val="27"/>
          <w:spacing w:val="5"/>
          <w:position w:val="14"/>
        </w:rPr>
        <w:t>T</w:t>
      </w:r>
      <w:r>
        <w:rPr>
          <w:rFonts w:ascii="Times New Roman" w:hAnsi="Times New Roman" w:eastAsia="Times New Roman" w:cs="Times New Roman"/>
          <w:sz w:val="27"/>
          <w:szCs w:val="27"/>
          <w:spacing w:val="-6"/>
          <w:position w:val="14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5"/>
          <w:position w:val="14"/>
        </w:rPr>
        <w:t>表示；国家控制布点专业在专业代码后</w:t>
      </w:r>
    </w:p>
    <w:p>
      <w:pPr>
        <w:ind w:left="624"/>
        <w:spacing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加</w:t>
      </w:r>
      <w:r>
        <w:rPr>
          <w:rFonts w:ascii="FangSong" w:hAnsi="FangSong" w:eastAsia="FangSong" w:cs="FangSong"/>
          <w:sz w:val="27"/>
          <w:szCs w:val="27"/>
          <w:spacing w:val="-5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K</w:t>
      </w:r>
      <w:r>
        <w:rPr>
          <w:rFonts w:ascii="SimSun" w:hAnsi="SimSun" w:eastAsia="SimSun" w:cs="SimSun"/>
          <w:sz w:val="27"/>
          <w:szCs w:val="27"/>
          <w:spacing w:val="-7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4"/>
        </w:rPr>
        <w:t>表示。</w:t>
      </w:r>
    </w:p>
    <w:p>
      <w:pPr>
        <w:spacing w:before="223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49"/>
        <w:gridCol w:w="1838"/>
        <w:gridCol w:w="1129"/>
        <w:gridCol w:w="839"/>
        <w:gridCol w:w="86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199" w:line="217" w:lineRule="auto"/>
              <w:rPr/>
            </w:pPr>
            <w:r>
              <w:rPr>
                <w:b/>
                <w:bCs/>
                <w:spacing w:val="-4"/>
              </w:rPr>
              <w:t>序</w:t>
            </w:r>
            <w:r>
              <w:rPr>
                <w:spacing w:val="64"/>
              </w:rPr>
              <w:t xml:space="preserve"> </w:t>
            </w:r>
            <w:r>
              <w:rPr>
                <w:b/>
                <w:bCs/>
                <w:spacing w:val="-4"/>
              </w:rPr>
              <w:t>号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64"/>
              <w:spacing w:before="201" w:line="219" w:lineRule="auto"/>
              <w:rPr/>
            </w:pPr>
            <w:r>
              <w:rPr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35"/>
              <w:spacing w:before="201" w:line="219" w:lineRule="auto"/>
              <w:rPr/>
            </w:pPr>
            <w:r>
              <w:rPr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7"/>
              <w:spacing w:before="201" w:line="219" w:lineRule="auto"/>
              <w:rPr/>
            </w:pPr>
            <w:r>
              <w:rPr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48"/>
              <w:spacing w:before="201" w:line="220" w:lineRule="auto"/>
              <w:rPr/>
            </w:pPr>
            <w:r>
              <w:rPr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10"/>
              <w:spacing w:before="32" w:line="298" w:lineRule="exact"/>
              <w:rPr/>
            </w:pPr>
            <w:r>
              <w:rPr>
                <w:b/>
                <w:bCs/>
                <w:spacing w:val="-6"/>
                <w:position w:val="5"/>
              </w:rPr>
              <w:t>学位授</w:t>
            </w:r>
          </w:p>
          <w:p>
            <w:pPr>
              <w:pStyle w:val="TableText"/>
              <w:ind w:left="200"/>
              <w:spacing w:line="219" w:lineRule="auto"/>
              <w:rPr/>
            </w:pPr>
            <w:r>
              <w:rPr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61"/>
              <w:spacing w:before="20" w:line="340" w:lineRule="exact"/>
              <w:rPr/>
            </w:pPr>
            <w:r>
              <w:rPr>
                <w:b/>
                <w:bCs/>
                <w:spacing w:val="-5"/>
                <w:position w:val="8"/>
              </w:rPr>
              <w:t>修业</w:t>
            </w:r>
          </w:p>
          <w:p>
            <w:pPr>
              <w:pStyle w:val="TableText"/>
              <w:ind w:left="181"/>
              <w:spacing w:line="204" w:lineRule="auto"/>
              <w:rPr/>
            </w:pPr>
            <w:r>
              <w:rPr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92"/>
              <w:spacing w:before="32" w:line="298" w:lineRule="exact"/>
              <w:rPr/>
            </w:pPr>
            <w:r>
              <w:rPr>
                <w:b/>
                <w:bCs/>
                <w:spacing w:val="-5"/>
                <w:position w:val="5"/>
              </w:rPr>
              <w:t>增设</w:t>
            </w:r>
          </w:p>
          <w:p>
            <w:pPr>
              <w:pStyle w:val="TableText"/>
              <w:ind w:left="202"/>
              <w:spacing w:line="219" w:lineRule="auto"/>
              <w:rPr/>
            </w:pPr>
            <w:r>
              <w:rPr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6" w:line="171" w:lineRule="auto"/>
              <w:rPr/>
            </w:pPr>
            <w:r>
              <w:rPr/>
              <w:t>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10"/>
              <w:spacing w:before="50" w:line="218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0" w:line="218" w:lineRule="auto"/>
              <w:rPr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6" w:line="171" w:lineRule="auto"/>
              <w:rPr/>
            </w:pPr>
            <w:r>
              <w:rPr>
                <w:spacing w:val="-2"/>
              </w:rPr>
              <w:t>010101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0" w:line="218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0" w:line="218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0" w:line="218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7" w:line="161" w:lineRule="auto"/>
              <w:rPr/>
            </w:pPr>
            <w:r>
              <w:rPr/>
              <w:t>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00"/>
              <w:spacing w:before="51" w:line="208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9" w:line="209" w:lineRule="auto"/>
              <w:rPr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5" w:line="162" w:lineRule="auto"/>
              <w:rPr/>
            </w:pPr>
            <w:r>
              <w:rPr>
                <w:spacing w:val="-2"/>
              </w:rPr>
              <w:t>010102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1" w:line="208" w:lineRule="auto"/>
              <w:rPr/>
            </w:pPr>
            <w:r>
              <w:rPr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1" w:line="208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9" w:line="209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7" w:line="170" w:lineRule="auto"/>
              <w:rPr/>
            </w:pPr>
            <w:r>
              <w:rPr/>
              <w:t>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10"/>
              <w:spacing w:before="51" w:line="217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1" w:line="217" w:lineRule="auto"/>
              <w:rPr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7" w:line="170" w:lineRule="auto"/>
              <w:rPr/>
            </w:pPr>
            <w:r>
              <w:rPr>
                <w:spacing w:val="-2"/>
              </w:rPr>
              <w:t>010103K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1" w:line="217" w:lineRule="auto"/>
              <w:rPr/>
            </w:pPr>
            <w:r>
              <w:rPr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1" w:line="217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1" w:line="217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7" w:line="169" w:lineRule="auto"/>
              <w:rPr/>
            </w:pPr>
            <w:r>
              <w:rPr/>
              <w:t>4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10"/>
              <w:spacing w:before="51" w:line="216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0" w:line="217" w:lineRule="auto"/>
              <w:rPr/>
            </w:pPr>
            <w:r>
              <w:rPr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6" w:line="170" w:lineRule="auto"/>
              <w:rPr/>
            </w:pPr>
            <w:r>
              <w:rPr>
                <w:spacing w:val="-2"/>
              </w:rPr>
              <w:t>010104T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0" w:line="217" w:lineRule="auto"/>
              <w:rPr/>
            </w:pPr>
            <w:r>
              <w:rPr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1" w:line="216" w:lineRule="auto"/>
              <w:rPr/>
            </w:pPr>
            <w:r>
              <w:rPr>
                <w:spacing w:val="6"/>
              </w:rPr>
              <w:t>哲学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0" w:line="217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0" w:line="180" w:lineRule="exact"/>
              <w:rPr/>
            </w:pPr>
            <w:r>
              <w:rPr>
                <w:position w:val="-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70"/>
              <w:spacing w:before="42" w:line="199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1" w:line="200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97" w:line="182" w:lineRule="exact"/>
              <w:rPr/>
            </w:pPr>
            <w:r>
              <w:rPr>
                <w:spacing w:val="-2"/>
                <w:position w:val="-2"/>
              </w:rPr>
              <w:t>020101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2" w:line="199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2" w:line="199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1" w:line="200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8" w:line="168" w:lineRule="auto"/>
              <w:rPr/>
            </w:pPr>
            <w:r>
              <w:rPr/>
              <w:t>6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2" w:line="21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1" w:line="21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7" w:line="169" w:lineRule="auto"/>
              <w:rPr/>
            </w:pPr>
            <w:r>
              <w:rPr>
                <w:spacing w:val="-2"/>
              </w:rPr>
              <w:t>020102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2" w:line="215" w:lineRule="auto"/>
              <w:rPr/>
            </w:pPr>
            <w:r>
              <w:rPr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2" w:line="21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1" w:line="21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10" w:line="167" w:lineRule="auto"/>
              <w:rPr/>
            </w:pPr>
            <w:r>
              <w:rPr/>
              <w:t>7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3" w:line="21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2" w:line="21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8" w:line="169" w:lineRule="auto"/>
              <w:rPr/>
            </w:pPr>
            <w:r>
              <w:rPr>
                <w:spacing w:val="-2"/>
              </w:rPr>
              <w:t>020103T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2" w:line="216" w:lineRule="auto"/>
              <w:rPr/>
            </w:pPr>
            <w:r>
              <w:rPr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3" w:line="21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2" w:line="21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259" w:line="183" w:lineRule="auto"/>
              <w:rPr/>
            </w:pPr>
            <w:r>
              <w:rPr/>
              <w:t>8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203" w:line="220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203" w:line="219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258" w:line="184" w:lineRule="auto"/>
              <w:rPr/>
            </w:pPr>
            <w:r>
              <w:rPr>
                <w:spacing w:val="-2"/>
              </w:rPr>
              <w:t>020104T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52"/>
              <w:spacing w:before="42" w:line="237" w:lineRule="auto"/>
              <w:rPr/>
            </w:pPr>
            <w:r>
              <w:rPr>
                <w:spacing w:val="1"/>
              </w:rPr>
              <w:t>资源与环境经济</w:t>
            </w:r>
            <w:r>
              <w:rPr>
                <w:spacing w:val="2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03" w:line="220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03" w:line="219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244"/>
              <w:spacing w:before="100" w:line="159" w:lineRule="auto"/>
              <w:rPr/>
            </w:pPr>
            <w:r>
              <w:rPr/>
              <w:t>9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44" w:line="206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3" w:line="207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0" w:line="159" w:lineRule="auto"/>
              <w:rPr/>
            </w:pPr>
            <w:r>
              <w:rPr>
                <w:spacing w:val="-2"/>
              </w:rPr>
              <w:t>020105T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3" w:line="207" w:lineRule="auto"/>
              <w:rPr/>
            </w:pPr>
            <w:r>
              <w:rPr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4" w:line="206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3" w:line="207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9" w:line="159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4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3" w:line="20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9" w:line="159" w:lineRule="auto"/>
              <w:rPr/>
            </w:pPr>
            <w:r>
              <w:rPr>
                <w:spacing w:val="-2"/>
              </w:rPr>
              <w:t>020106T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4" w:line="205" w:lineRule="auto"/>
              <w:rPr/>
            </w:pPr>
            <w:r>
              <w:rPr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4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3" w:line="20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0" w:line="159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4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4" w:line="20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0" w:line="159" w:lineRule="auto"/>
              <w:rPr/>
            </w:pPr>
            <w:r>
              <w:rPr>
                <w:spacing w:val="-2"/>
              </w:rPr>
              <w:t>020107T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6" w:lineRule="auto"/>
              <w:rPr/>
            </w:pPr>
            <w:r>
              <w:rPr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4" w:line="20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00" w:line="159" w:lineRule="auto"/>
              <w:rPr/>
            </w:pPr>
            <w:r>
              <w:rPr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67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6" w:line="213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4" w:line="214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0" w:line="167" w:lineRule="auto"/>
              <w:rPr/>
            </w:pPr>
            <w:r>
              <w:rPr>
                <w:spacing w:val="-2"/>
              </w:rPr>
              <w:t>020108T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6" w:line="213" w:lineRule="auto"/>
              <w:rPr/>
            </w:pPr>
            <w:r>
              <w:rPr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13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4" w:line="214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10" w:line="167" w:lineRule="auto"/>
              <w:rPr/>
            </w:pPr>
            <w:r>
              <w:rPr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59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4" w:line="20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0" w:line="159" w:lineRule="auto"/>
              <w:rPr/>
            </w:pPr>
            <w:r>
              <w:rPr>
                <w:spacing w:val="-2"/>
              </w:rPr>
              <w:t>020109T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4" w:line="206" w:lineRule="auto"/>
              <w:rPr/>
            </w:pPr>
            <w:r>
              <w:rPr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4" w:line="20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10" w:line="159" w:lineRule="auto"/>
              <w:rPr/>
            </w:pPr>
            <w:r>
              <w:rPr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0" w:line="159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4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4" w:line="206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0" w:line="159" w:lineRule="auto"/>
              <w:rPr/>
            </w:pPr>
            <w:r>
              <w:rPr>
                <w:spacing w:val="-2"/>
              </w:rPr>
              <w:t>020201K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6" w:line="204" w:lineRule="auto"/>
              <w:rPr/>
            </w:pPr>
            <w:r>
              <w:rPr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5" w:line="205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4" w:line="20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58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5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4" w:line="205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1" w:line="157" w:lineRule="auto"/>
              <w:rPr/>
            </w:pPr>
            <w:r>
              <w:rPr>
                <w:spacing w:val="-2"/>
              </w:rPr>
              <w:t>020202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4" w:line="205" w:lineRule="auto"/>
              <w:rPr/>
            </w:pPr>
            <w:r>
              <w:rPr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5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4" w:line="205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1" w:line="158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5" w:line="205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1" w:line="158" w:lineRule="auto"/>
              <w:rPr/>
            </w:pPr>
            <w:r>
              <w:rPr>
                <w:spacing w:val="-2"/>
              </w:rPr>
              <w:t>020301K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8" w:line="203" w:lineRule="auto"/>
              <w:rPr/>
            </w:pPr>
            <w:r>
              <w:rPr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5" w:line="205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2" w:line="166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7" w:line="212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6" w:line="213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3" w:line="165" w:lineRule="auto"/>
              <w:rPr/>
            </w:pPr>
            <w:r>
              <w:rPr>
                <w:spacing w:val="-2"/>
              </w:rPr>
              <w:t>020302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7" w:line="212" w:lineRule="auto"/>
              <w:rPr/>
            </w:pPr>
            <w:r>
              <w:rPr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7" w:line="212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6" w:line="213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1" w:line="158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4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5" w:line="205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2" w:line="157" w:lineRule="auto"/>
              <w:rPr/>
            </w:pPr>
            <w:r>
              <w:rPr>
                <w:spacing w:val="-2"/>
              </w:rPr>
              <w:t>020303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6" w:line="204" w:lineRule="auto"/>
              <w:rPr/>
            </w:pPr>
            <w:r>
              <w:rPr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5" w:line="205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1" w:line="158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4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45" w:line="205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02" w:line="157" w:lineRule="auto"/>
              <w:rPr/>
            </w:pPr>
            <w:r>
              <w:rPr>
                <w:spacing w:val="-2"/>
              </w:rPr>
              <w:t>020304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6" w:line="204" w:lineRule="auto"/>
              <w:rPr/>
            </w:pPr>
            <w:r>
              <w:rPr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6" w:line="204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5" w:line="205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3" w:line="165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66" w:line="213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66" w:line="213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23" w:line="165" w:lineRule="auto"/>
              <w:rPr/>
            </w:pPr>
            <w:r>
              <w:rPr>
                <w:spacing w:val="-2"/>
              </w:rPr>
              <w:t>020305T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/>
            </w:pPr>
            <w:r>
              <w:rPr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3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1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206" w:line="220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206" w:line="21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262" w:line="183" w:lineRule="auto"/>
              <w:rPr/>
            </w:pPr>
            <w:r>
              <w:rPr>
                <w:spacing w:val="-2"/>
              </w:rPr>
              <w:t>020306T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06" w:line="219" w:lineRule="auto"/>
              <w:rPr/>
            </w:pPr>
            <w:r>
              <w:rPr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32"/>
              <w:spacing w:before="46" w:line="232" w:lineRule="auto"/>
              <w:rPr/>
            </w:pPr>
            <w:r>
              <w:rPr>
                <w:spacing w:val="-1"/>
              </w:rPr>
              <w:t>管理学，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06" w:line="219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65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57" w:line="212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7" w:line="21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3" w:line="165" w:lineRule="auto"/>
              <w:rPr/>
            </w:pPr>
            <w:r>
              <w:rPr>
                <w:spacing w:val="-2"/>
              </w:rPr>
              <w:t>020307T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7" w:line="212" w:lineRule="auto"/>
              <w:rPr/>
            </w:pPr>
            <w:r>
              <w:rPr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7" w:line="212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7" w:line="212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53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50"/>
              <w:spacing w:before="197" w:line="220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197" w:line="21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253" w:line="183" w:lineRule="auto"/>
              <w:rPr/>
            </w:pPr>
            <w:r>
              <w:rPr>
                <w:spacing w:val="-2"/>
              </w:rPr>
              <w:t>020308T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195" w:line="219" w:lineRule="auto"/>
              <w:rPr/>
            </w:pPr>
            <w:r>
              <w:rPr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22"/>
              <w:spacing w:before="57" w:line="223" w:lineRule="auto"/>
              <w:rPr/>
            </w:pPr>
            <w:r>
              <w:rPr>
                <w:spacing w:val="2"/>
              </w:rPr>
              <w:t>理学，经</w:t>
            </w:r>
            <w:r>
              <w:rPr/>
              <w:t xml:space="preserve"> </w:t>
            </w:r>
            <w:r>
              <w:rPr>
                <w:spacing w:val="6"/>
              </w:rPr>
              <w:t>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197" w:line="219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252" w:line="184" w:lineRule="auto"/>
              <w:rPr/>
            </w:pPr>
            <w:r>
              <w:rPr>
                <w:spacing w:val="-3"/>
              </w:rPr>
              <w:t>2015</w:t>
            </w:r>
          </w:p>
        </w:tc>
      </w:tr>
      <w:tr>
        <w:trPr>
          <w:trHeight w:val="31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4" w:line="159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70"/>
              <w:spacing w:before="58" w:line="206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58" w:line="206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13"/>
              <w:spacing w:before="114" w:line="159" w:lineRule="auto"/>
              <w:rPr/>
            </w:pPr>
            <w:r>
              <w:rPr>
                <w:spacing w:val="-2"/>
              </w:rPr>
              <w:t>020309T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9" w:line="205" w:lineRule="auto"/>
              <w:rPr/>
            </w:pPr>
            <w:r>
              <w:rPr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8" w:line="206" w:lineRule="auto"/>
              <w:rPr/>
            </w:pPr>
            <w:r>
              <w:rPr>
                <w:spacing w:val="4"/>
              </w:rPr>
              <w:t>经济学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8" w:line="206" w:lineRule="auto"/>
              <w:rPr/>
            </w:pPr>
            <w:r>
              <w:rPr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14" w:line="159" w:lineRule="auto"/>
              <w:rPr/>
            </w:pPr>
            <w:r>
              <w:rPr>
                <w:spacing w:val="-3"/>
              </w:rPr>
              <w:t>2016</w:t>
            </w:r>
          </w:p>
        </w:tc>
      </w:tr>
    </w:tbl>
    <w:p>
      <w:pPr>
        <w:ind w:left="8573"/>
        <w:spacing w:before="106" w:line="183" w:lineRule="auto"/>
        <w:rPr>
          <w:rFonts w:ascii="SimSun" w:hAnsi="SimSun" w:eastAsia="SimSun" w:cs="SimSun"/>
          <w:sz w:val="27"/>
          <w:szCs w:val="27"/>
        </w:rPr>
      </w:pPr>
      <w:r>
        <w:pict>
          <v:shape id="_x0000_s2" style="position:absolute;margin-left:420.751pt;margin-top:8.51895pt;mso-position-vertical-relative:text;mso-position-horizontal-relative:text;width:22.2pt;height:11.2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before="20" w:line="183" w:lineRule="exact"/>
                    <w:jc w:val="right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7"/>
                      <w:w w:val="51"/>
                      <w:position w:val="-4"/>
                    </w:rPr>
                    <w:t>—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6"/>
                      <w:position w:val="-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7"/>
                      <w:w w:val="51"/>
                      <w:position w:val="-4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-26"/>
          <w:w w:val="93"/>
        </w:rPr>
        <w:t>65</w:t>
      </w:r>
    </w:p>
    <w:p>
      <w:pPr>
        <w:spacing w:line="183" w:lineRule="auto"/>
        <w:sectPr>
          <w:pgSz w:w="11910" w:h="16840"/>
          <w:pgMar w:top="1431" w:right="1254" w:bottom="0" w:left="1145" w:header="0" w:footer="0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48"/>
        <w:gridCol w:w="1269"/>
        <w:gridCol w:w="1818"/>
        <w:gridCol w:w="1129"/>
        <w:gridCol w:w="85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60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41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29"/>
              <w:spacing w:before="2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0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20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0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金融学类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020310T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金融科技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020401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国际经济与贸易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经济与贸易类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020402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贸易经济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030101K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030102T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知识产权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030103T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监狱学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195"/>
              <w:spacing w:before="31" w:line="25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信用风险管理与 </w:t>
            </w:r>
            <w:r>
              <w:rPr>
                <w:sz w:val="21"/>
                <w:szCs w:val="21"/>
                <w:spacing w:val="-2"/>
              </w:rPr>
              <w:t>法律防控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国际经贸规则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030106TK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司法警察学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030107TK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社区矫正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政治学与行政学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国际政治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外交学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04"/>
              <w:spacing w:before="8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国际事务与国际 </w:t>
            </w:r>
            <w:r>
              <w:rPr>
                <w:sz w:val="21"/>
                <w:szCs w:val="21"/>
                <w:spacing w:val="9"/>
              </w:rPr>
              <w:t>关系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40" w:hanging="19"/>
              <w:spacing w:before="9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政治学、经济学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3"/>
              </w:rPr>
              <w:t>与哲学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政治学类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030206TK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04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国际组织与全球 </w:t>
            </w:r>
            <w:r>
              <w:rPr>
                <w:sz w:val="21"/>
                <w:szCs w:val="21"/>
                <w:spacing w:val="3"/>
              </w:rPr>
              <w:t>治理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社会学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社会工作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030303T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人类学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0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0" w:line="17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女性学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家政学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030306T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老年学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民族学类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030401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民族学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030501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科学社会主义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030502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中国共产党历史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030503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思想政治教育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马克思主义理论类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030504T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马克思主义理论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030601K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治安学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030602K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侦查学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030603K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边防管理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-2"/>
              </w:rPr>
              <w:t>55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030604TK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禁毒学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030605TK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警犬技术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030606TK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经济犯罪侦查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030607TK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边防指挥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  <w:position w:val="-2"/>
              </w:rPr>
              <w:t>59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030608TK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消防指挥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60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030609TK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警卫学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1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7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8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030610TK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8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公安情报学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7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8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4" w:lineRule="exact"/>
        <w:rPr>
          <w:rFonts w:ascii="Arial"/>
          <w:sz w:val="17"/>
        </w:rPr>
      </w:pPr>
      <w:r/>
    </w:p>
    <w:p>
      <w:pPr>
        <w:spacing w:line="204" w:lineRule="exact"/>
        <w:sectPr>
          <w:footerReference w:type="default" r:id="rId1"/>
          <w:pgSz w:w="11910" w:h="16840"/>
          <w:pgMar w:top="1431" w:right="1264" w:bottom="1450" w:left="1135" w:header="0" w:footer="1251" w:gutter="0"/>
        </w:sectPr>
        <w:rPr>
          <w:rFonts w:ascii="Arial" w:hAnsi="Arial" w:eastAsia="Arial" w:cs="Arial"/>
          <w:sz w:val="17"/>
          <w:szCs w:val="17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4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69"/>
        <w:gridCol w:w="1978"/>
        <w:gridCol w:w="1259"/>
        <w:gridCol w:w="181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2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44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39"/>
              <w:spacing w:before="3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209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200"/>
              <w:spacing w:before="3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200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91"/>
              <w:spacing w:before="4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增设</w:t>
            </w:r>
          </w:p>
          <w:p>
            <w:pPr>
              <w:pStyle w:val="TableText"/>
              <w:ind w:left="211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030611TK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030612TK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030613TK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030614TK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030615TK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030616TK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030617TK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2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030618TK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2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030619TK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公安学类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030620TK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6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75</w:t>
            </w:r>
          </w:p>
        </w:tc>
        <w:tc>
          <w:tcPr>
            <w:tcW w:w="9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040104</w:t>
            </w:r>
          </w:p>
        </w:tc>
        <w:tc>
          <w:tcPr>
            <w:tcW w:w="18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32" w:firstLine="30"/>
              <w:spacing w:before="62" w:line="251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学，教育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040105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57"/>
              <w:spacing w:before="8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艺术学，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040106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040107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79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040108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040109T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040110TK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040111T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教育学类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040112T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040202K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15" w:hanging="19"/>
              <w:spacing w:before="6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社会体育指导与 </w:t>
            </w:r>
            <w:r>
              <w:rPr>
                <w:sz w:val="21"/>
                <w:szCs w:val="21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040204K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03"/>
              <w:spacing w:before="53"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武术与民族传统 </w:t>
            </w:r>
            <w:r>
              <w:rPr>
                <w:sz w:val="21"/>
                <w:szCs w:val="21"/>
                <w:spacing w:val="8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040205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5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0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0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5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040206T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0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62"/>
              <w:spacing w:before="46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理学，教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0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040207T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040208T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040209T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040210TK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195"/>
              <w:spacing w:before="77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电子竞技运动与 </w:t>
            </w:r>
            <w:r>
              <w:rPr>
                <w:sz w:val="21"/>
                <w:szCs w:val="21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040211TK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57"/>
              <w:spacing w:before="77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教育学，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  <w:r/>
    </w:p>
    <w:p>
      <w:pPr>
        <w:spacing w:line="233" w:lineRule="exact"/>
        <w:sectPr>
          <w:footerReference w:type="default" r:id="rId2"/>
          <w:pgSz w:w="11910" w:h="16840"/>
          <w:pgMar w:top="1431" w:right="1274" w:bottom="1461" w:left="1145" w:header="0" w:footer="1233" w:gutter="0"/>
        </w:sectPr>
        <w:rPr>
          <w:rFonts w:ascii="Arial" w:hAnsi="Arial" w:eastAsia="Arial" w:cs="Arial"/>
          <w:sz w:val="20"/>
          <w:szCs w:val="20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2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3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2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18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9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9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201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1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040212TK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25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5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040213T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56"/>
              <w:spacing w:before="70"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4"/>
              </w:rPr>
              <w:t>教育学</w:t>
            </w:r>
            <w:r>
              <w:rPr>
                <w:sz w:val="21"/>
                <w:szCs w:val="21"/>
                <w:spacing w:val="-57"/>
              </w:rPr>
              <w:t xml:space="preserve"> </w:t>
            </w:r>
            <w:r>
              <w:rPr>
                <w:sz w:val="21"/>
                <w:szCs w:val="21"/>
                <w:spacing w:val="14"/>
              </w:rPr>
              <w:t>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25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9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04" w:firstLine="20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中国少数民族语 </w:t>
            </w:r>
            <w:r>
              <w:rPr>
                <w:sz w:val="21"/>
                <w:szCs w:val="21"/>
                <w:spacing w:val="3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050109T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 w:right="75"/>
              <w:spacing w:before="6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050207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050208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050209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050210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7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7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050217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050218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050219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050220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  <w:position w:val="-2"/>
              </w:rPr>
              <w:t>130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9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1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050224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9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050225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7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2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7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94" w:lineRule="exact"/>
        <w:rPr>
          <w:rFonts w:ascii="Arial"/>
          <w:sz w:val="16"/>
        </w:rPr>
      </w:pPr>
      <w:r/>
    </w:p>
    <w:p>
      <w:pPr>
        <w:spacing w:line="194" w:lineRule="exact"/>
        <w:sectPr>
          <w:footerReference w:type="default" r:id="rId3"/>
          <w:pgSz w:w="11910" w:h="16840"/>
          <w:pgMar w:top="1431" w:right="1254" w:bottom="1450" w:left="1145" w:header="0" w:footer="1251" w:gutter="0"/>
        </w:sectPr>
        <w:rPr>
          <w:rFonts w:ascii="Arial" w:hAnsi="Arial" w:eastAsia="Arial" w:cs="Arial"/>
          <w:sz w:val="16"/>
          <w:szCs w:val="16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4"/>
        <w:gridCol w:w="989"/>
        <w:gridCol w:w="1978"/>
        <w:gridCol w:w="1259"/>
        <w:gridCol w:w="1828"/>
        <w:gridCol w:w="1129"/>
        <w:gridCol w:w="859"/>
        <w:gridCol w:w="854"/>
      </w:tblGrid>
      <w:tr>
        <w:trPr>
          <w:trHeight w:val="624" w:hRule="atLeast"/>
        </w:trPr>
        <w:tc>
          <w:tcPr>
            <w:tcW w:w="604" w:type="dxa"/>
            <w:vAlign w:val="top"/>
            <w:textDirection w:val="tbRlV"/>
          </w:tcPr>
          <w:p>
            <w:pPr>
              <w:pStyle w:val="TableText"/>
              <w:spacing w:before="19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1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42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29"/>
              <w:spacing w:before="2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0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20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71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2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1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1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2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4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2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139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十耳其语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6" w:line="17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7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3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8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3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8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5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9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5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8" w:line="17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8" w:line="17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04" w:type="dxa"/>
            <w:vAlign w:val="top"/>
          </w:tcPr>
          <w:p>
            <w:pPr>
              <w:pStyle w:val="TableText"/>
              <w:ind w:left="134"/>
              <w:spacing w:before="101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40"/>
              <w:spacing w:before="4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61"/>
              <w:spacing w:before="4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3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24"/>
              <w:spacing w:before="4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27"/>
              <w:spacing w:before="4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1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</w:tbl>
    <w:p>
      <w:pPr>
        <w:spacing w:line="136" w:lineRule="exact"/>
        <w:rPr>
          <w:rFonts w:ascii="Arial"/>
          <w:sz w:val="11"/>
        </w:rPr>
      </w:pPr>
      <w:r/>
    </w:p>
    <w:p>
      <w:pPr>
        <w:spacing w:line="136" w:lineRule="exact"/>
        <w:sectPr>
          <w:footerReference w:type="default" r:id="rId4"/>
          <w:pgSz w:w="11910" w:h="16840"/>
          <w:pgMar w:top="1431" w:right="1254" w:bottom="1478" w:left="1145" w:header="0" w:footer="1240" w:gutter="0"/>
        </w:sectPr>
        <w:rPr>
          <w:rFonts w:ascii="Arial" w:hAnsi="Arial" w:eastAsia="Arial" w:cs="Arial"/>
          <w:sz w:val="11"/>
          <w:szCs w:val="11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38"/>
        <w:gridCol w:w="1119"/>
        <w:gridCol w:w="85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60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3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219"/>
              <w:spacing w:before="2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0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20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0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约鲁巴语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1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050269T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亚美尼亚语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1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2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马达加斯加语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2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格鲁吉亚语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2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0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阿塞拜疆语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阿非利卡语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马其顿语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塔吉克语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茨瓦纳语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恩德贝莱语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科摩罗语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050279T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克里奥尔语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绍纳语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提格雷尼亚语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白俄罗斯语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毛利语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汤加语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萨摩亚语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5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9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库尔德语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5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4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8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比斯拉马语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达里语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050289T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德顿语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7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迪维希语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8" w:line="17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斐济语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库克群岛毛利语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隆迪语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卢森堡语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8" w:line="17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卢旺达语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纽埃语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皮金语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切瓦语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050299T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塞苏陀语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0502100T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语言学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0502101T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塔玛齐格特语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爪哇语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0502103T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旁遮普语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新闻学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广播电视学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广告学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传播学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30"/>
              <w:spacing w:before="4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41"/>
              <w:spacing w:before="47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3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编辑出版学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64" w:lineRule="exact"/>
        <w:rPr>
          <w:rFonts w:ascii="Arial"/>
          <w:sz w:val="14"/>
        </w:rPr>
      </w:pPr>
      <w:r/>
    </w:p>
    <w:p>
      <w:pPr>
        <w:spacing w:line="164" w:lineRule="exact"/>
        <w:sectPr>
          <w:footerReference w:type="default" r:id="rId5"/>
          <w:pgSz w:w="11910" w:h="16840"/>
          <w:pgMar w:top="1431" w:right="1264" w:bottom="1450" w:left="1135" w:header="0" w:footer="1251" w:gutter="0"/>
        </w:sectPr>
        <w:rPr>
          <w:rFonts w:ascii="Arial" w:hAnsi="Arial" w:eastAsia="Arial" w:cs="Arial"/>
          <w:sz w:val="14"/>
          <w:szCs w:val="14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4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69"/>
        <w:gridCol w:w="1988"/>
        <w:gridCol w:w="1239"/>
        <w:gridCol w:w="1848"/>
        <w:gridCol w:w="1129"/>
        <w:gridCol w:w="82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62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3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18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80"/>
              <w:spacing w:before="3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80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91"/>
              <w:spacing w:before="42" w:line="29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6"/>
              </w:rPr>
              <w:t>增设</w:t>
            </w:r>
          </w:p>
          <w:p>
            <w:pPr>
              <w:pStyle w:val="TableText"/>
              <w:ind w:left="18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050306T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050307T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3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050308T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3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050309T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219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文学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 w:right="280"/>
              <w:spacing w:before="77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新闻传播学类(交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10"/>
              </w:rPr>
              <w:t>叉专业)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99J001T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70"/>
              <w:spacing w:before="47" w:line="25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文学，管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26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060105T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060106T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 w:right="221"/>
              <w:spacing w:before="7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外国语言与外国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68"/>
              <w:spacing w:before="8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文学，历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历史学类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060107T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历史学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070101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070102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229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070103T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070104T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070201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070202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070203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070204T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物理学类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070205T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070301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070302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92"/>
              <w:spacing w:before="37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070303T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239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070304T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化学类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070305T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天文学类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070401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070501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20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070502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 w:right="203" w:firstLine="30"/>
              <w:spacing w:before="65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自然地理与资源 </w:t>
            </w:r>
            <w:r>
              <w:rPr>
                <w:sz w:val="21"/>
                <w:szCs w:val="21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87"/>
              <w:spacing w:before="6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管理学，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070503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 w:right="214"/>
              <w:spacing w:before="85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人文地理与城乡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7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87"/>
              <w:spacing w:before="94" w:line="22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管理学，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070504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070601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大气科学类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070602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070701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/>
              <w:spacing w:before="5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249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10"/>
              <w:spacing w:before="20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131"/>
              <w:spacing w:before="20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海洋科学类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83"/>
              <w:spacing w:before="26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070702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24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97" w:right="192"/>
              <w:spacing w:before="78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2" w:lineRule="exact"/>
        <w:rPr>
          <w:rFonts w:ascii="Arial"/>
          <w:sz w:val="18"/>
        </w:rPr>
      </w:pPr>
      <w:r/>
    </w:p>
    <w:p>
      <w:pPr>
        <w:spacing w:line="212" w:lineRule="exact"/>
        <w:sectPr>
          <w:footerReference w:type="default" r:id="rId6"/>
          <w:pgSz w:w="11910" w:h="16840"/>
          <w:pgMar w:top="1431" w:right="1274" w:bottom="1462" w:left="1145" w:header="0" w:footer="1233" w:gutter="0"/>
        </w:sectPr>
        <w:rPr>
          <w:rFonts w:ascii="Arial" w:hAnsi="Arial" w:eastAsia="Arial" w:cs="Arial"/>
          <w:sz w:val="18"/>
          <w:szCs w:val="18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59"/>
        <w:gridCol w:w="1838"/>
        <w:gridCol w:w="1129"/>
        <w:gridCol w:w="84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61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2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2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18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80"/>
              <w:spacing w:before="2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8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71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070703T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海洋资源与环境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070704T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军事海洋学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070801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地球物理学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070802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空间科学与技术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82"/>
              <w:spacing w:before="9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地球物理学类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070803T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95" w:firstLine="2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防灾减灾科学与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98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070901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070902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地球化学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070903T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5" w:hanging="10"/>
              <w:spacing w:before="90"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地球信息科学与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82"/>
              <w:spacing w:before="9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070904T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古生物学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生物科学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82"/>
              <w:spacing w:before="7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生物信息学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82"/>
              <w:spacing w:before="85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生态学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整合科学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98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生物科学类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071006T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神经科学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9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心理学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77"/>
              <w:spacing w:before="44" w:line="24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教育学，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心理学类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应用心理学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77"/>
              <w:spacing w:before="6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教育学，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统计学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统计学类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071202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应用统计学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理论与应用力学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60"/>
              <w:spacing w:before="48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力学类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工程力学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60" w:hanging="19"/>
              <w:spacing w:before="44" w:line="24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机械设计制造及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其自动化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14" w:firstLine="100"/>
              <w:spacing w:before="56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材料成型及控制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080204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机械电子工程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工业设计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4" w:hanging="1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过程装备与控制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7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080207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车辆工程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7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0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080208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汽车服务工程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7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31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23"/>
              <w:spacing w:before="123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机械工艺技术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7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08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40"/>
          <w:pgMar w:top="1431" w:right="1264" w:bottom="1450" w:left="113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ind w:left="1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sz w:val="21"/>
                <w:szCs w:val="21"/>
                <w:spacing w:val="72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63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5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209"/>
              <w:spacing w:before="3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199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70"/>
              <w:spacing w:before="30"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1"/>
              </w:rPr>
              <w:t>修业</w:t>
            </w:r>
          </w:p>
          <w:p>
            <w:pPr>
              <w:pStyle w:val="TableText"/>
              <w:ind w:left="190"/>
              <w:spacing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4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增设</w:t>
            </w:r>
          </w:p>
          <w:p>
            <w:pPr>
              <w:pStyle w:val="TableText"/>
              <w:ind w:left="191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1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080210T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微机电系统工程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2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080211T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机电技术教育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080212T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61" w:hanging="19"/>
              <w:spacing w:before="58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汽车维修工程教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080213T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智能制造工程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080214T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智能车辆工程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080215T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仿生科学与工程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机械类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080216T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新能源汽车工程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080301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测控技术与仪器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080302T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精密仪器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仪器类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080303T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智能感知工程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材料科学与工程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材料物理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 w:right="140"/>
              <w:spacing w:before="90"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材料化学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 w:right="140"/>
              <w:spacing w:before="82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冶金工程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080405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金属材料工程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080406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42"/>
              <w:spacing w:before="29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无机非金属材料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080407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1" w:hanging="10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高分子材料与工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080408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复合材料与工程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5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080409T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25" w:hanging="10"/>
              <w:spacing w:before="50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粉体材料科学与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0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080410T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0" w:hanging="10"/>
              <w:spacing w:before="81" w:line="22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宝石及材料工艺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080411T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焊接技术与工程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 w:right="95"/>
              <w:spacing w:before="6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080412T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功能材料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080413T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纳米材料与技术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2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2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7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080414T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62" w:hanging="19"/>
              <w:spacing w:before="95" w:line="22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新能源材料与器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件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2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2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080415T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125" w:firstLine="90"/>
              <w:spacing w:before="54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材料设计科学与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080416T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51" w:hanging="29"/>
              <w:spacing w:before="36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复合材料成型工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材料类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080417T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智能材料与结构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18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080501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能源与动力工程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11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能源动力类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33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080502T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3" w:hanging="10"/>
              <w:spacing w:before="70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能源与环境系统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17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8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1264" w:bottom="1461" w:left="1145" w:header="0" w:footer="123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39"/>
        <w:gridCol w:w="1838"/>
        <w:gridCol w:w="1119"/>
        <w:gridCol w:w="84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3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624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6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57"/>
              <w:spacing w:before="20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219"/>
              <w:spacing w:before="1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90"/>
              <w:spacing w:before="1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9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91"/>
              <w:spacing w:before="32" w:line="28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pStyle w:val="TableText"/>
              <w:ind w:left="18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080503T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1"/>
              <w:spacing w:before="57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新能源科学与工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能源动力类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080504T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储能科学与工程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97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电气工程及其自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动化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2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1"/>
              <w:spacing w:before="9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智能电网信息工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2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2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光源与照明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5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02" w:firstLine="20"/>
              <w:spacing w:before="63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电气工程与智能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0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电机电器智能化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电气类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080606T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电缆工程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 w:right="130"/>
              <w:spacing w:before="82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电子科学与技术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 w:right="130"/>
              <w:spacing w:before="94" w:line="22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通信工程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1" w:firstLine="20"/>
              <w:spacing w:before="73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微电子科学与工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 w:right="130"/>
              <w:spacing w:before="7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15"/>
              <w:spacing w:before="8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光电信息科学与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 w:right="130"/>
              <w:spacing w:before="86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信息工程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广播电视工程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水声工程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电子封装技术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15"/>
              <w:spacing w:before="64"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集成电路设计与 </w:t>
            </w:r>
            <w:r>
              <w:rPr>
                <w:sz w:val="21"/>
                <w:szCs w:val="21"/>
                <w:spacing w:val="-2"/>
              </w:rPr>
              <w:t>集成系统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医学信息工程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93" w:firstLine="30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电磁场与无线技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电波传播与天线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195" w:firstLine="20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电子信息科学与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 w:right="13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电信工程及管理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19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19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5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61" w:hanging="19"/>
              <w:spacing w:before="37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应用电子技术教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育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19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19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人工智能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电子信息类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080718T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海洋信息工程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19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41"/>
              <w:spacing w:before="19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5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15"/>
              <w:spacing w:before="67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轨道交通信号与 </w:t>
            </w:r>
            <w:r>
              <w:rPr>
                <w:sz w:val="21"/>
                <w:szCs w:val="21"/>
                <w:spacing w:val="9"/>
              </w:rPr>
              <w:t>控制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19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37"/>
              <w:spacing w:before="19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254" w:bottom="1450" w:left="114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99"/>
        <w:gridCol w:w="1958"/>
        <w:gridCol w:w="1249"/>
        <w:gridCol w:w="1828"/>
        <w:gridCol w:w="1149"/>
        <w:gridCol w:w="839"/>
        <w:gridCol w:w="844"/>
      </w:tblGrid>
      <w:tr>
        <w:trPr>
          <w:trHeight w:val="644" w:hRule="atLeast"/>
        </w:trPr>
        <w:tc>
          <w:tcPr>
            <w:tcW w:w="634" w:type="dxa"/>
            <w:vAlign w:val="top"/>
            <w:textDirection w:val="tbRlV"/>
          </w:tcPr>
          <w:p>
            <w:pPr>
              <w:pStyle w:val="TableText"/>
              <w:ind w:left="1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sz w:val="21"/>
                <w:szCs w:val="21"/>
                <w:spacing w:val="92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3"/>
              <w:spacing w:before="22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624"/>
              <w:spacing w:before="22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6"/>
              <w:spacing w:before="22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457"/>
              <w:spacing w:before="22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229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学位授</w:t>
            </w:r>
          </w:p>
          <w:p>
            <w:pPr>
              <w:pStyle w:val="TableText"/>
              <w:ind w:left="21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70"/>
              <w:spacing w:before="3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81"/>
              <w:spacing w:before="5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18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机器人工程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邮政工程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339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0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5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04" w:hanging="10"/>
              <w:spacing w:before="79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核电技术与控制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0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25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智能装备与系统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5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4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19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1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自动化类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4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19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工业智能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19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1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24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31" w:hanging="10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计算机科学与技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 w:right="160"/>
              <w:spacing w:before="6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软件工程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网络工程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63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345</w:t>
            </w:r>
          </w:p>
        </w:tc>
        <w:tc>
          <w:tcPr>
            <w:tcW w:w="9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6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信息安全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  <w:p>
            <w:pPr>
              <w:pStyle w:val="TableText"/>
              <w:ind w:left="127" w:right="160"/>
              <w:spacing w:before="93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物联网工程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数字媒体技术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7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2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2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7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22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智能科学与技术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 w:right="160"/>
              <w:spacing w:before="8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2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349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13" w:hanging="10"/>
              <w:spacing w:before="6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空间信息与数字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191" w:firstLine="10"/>
              <w:spacing w:before="7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电子与计算机工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32" w:hanging="10"/>
              <w:spacing w:before="75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数据科学与大数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据技术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 w:right="160"/>
              <w:spacing w:before="77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网络空间安全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新媒体技术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电影制作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保密技术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服务科学与工程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虚拟现实技术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计算机类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区块链工程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pStyle w:val="TableText"/>
              <w:ind w:left="10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359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土木工程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33" w:hanging="10"/>
              <w:spacing w:before="66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建筑环境与能源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应用工程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01"/>
              <w:spacing w:before="6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给排水科学与工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0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5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12" w:hanging="10"/>
              <w:spacing w:before="78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建筑电气与智能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</w:rPr>
              <w:t>化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0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0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2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pStyle w:val="TableText"/>
              <w:ind w:left="134" w:right="221"/>
              <w:spacing w:before="88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城市地下空间工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2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1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431" w:right="1274" w:bottom="1459" w:left="1125" w:header="0" w:footer="123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ind w:left="1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sz w:val="21"/>
                <w:szCs w:val="21"/>
                <w:spacing w:val="72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3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5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19"/>
              <w:spacing w:before="3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219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90"/>
              <w:spacing w:before="3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42" w:line="29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6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40" w:hanging="1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道路桥梁与渡河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2" w:firstLine="20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土木、水利与海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土木类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081010T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32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土木、水利与交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1"/>
              <w:spacing w:before="8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水文与水资源工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081103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08"/>
              <w:spacing w:before="8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港口航道与海岸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081104T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081105T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081203T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081204T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测绘类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081205T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31"/>
              <w:spacing w:before="7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地理空间信息工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4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19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19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4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195" w:firstLine="10"/>
              <w:spacing w:before="5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资源循环科学与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19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19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32"/>
              <w:spacing w:before="86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化学工程与工业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化工与制药类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081308T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081401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081402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081403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081404T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31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地下水科学与工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081405T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07"/>
              <w:spacing w:before="77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旅游地学与规划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9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7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9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7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264" w:bottom="1450" w:left="113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1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3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19"/>
              <w:spacing w:before="2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19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90"/>
              <w:spacing w:before="2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油气储运工程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矿物资源工程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矿业类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081506T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海洋油气工程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081601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纺织工程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081602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21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服装设计与工程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30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  <w:position w:val="6"/>
              </w:rPr>
              <w:t>艺术学</w:t>
            </w:r>
          </w:p>
          <w:p>
            <w:pPr>
              <w:pStyle w:val="TableText"/>
              <w:ind w:left="127"/>
              <w:spacing w:before="1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081603T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1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非织造材料与工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4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19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4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081604T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0"/>
              <w:spacing w:before="6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服装设计与工艺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19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纺织类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081605T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丝绸设计与工程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081701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轻化工程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081702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包装工程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081703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印刷工程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081704T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5" w:hanging="10"/>
              <w:spacing w:before="9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香料香精技术与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2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2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轻工类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081705T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1"/>
              <w:spacing w:before="83"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化妆品技术与工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2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2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7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交通运输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交通工程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081803K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航海技术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081804K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轮机工程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081805K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飞行技术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04"/>
              <w:spacing w:before="6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交通设备与控制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救助与打捞工程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081808TK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61" w:hanging="29"/>
              <w:spacing w:before="56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船舶电子电气工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15" w:hanging="10"/>
              <w:spacing w:before="97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轨道交通电气与 </w:t>
            </w:r>
            <w:r>
              <w:rPr>
                <w:sz w:val="21"/>
                <w:szCs w:val="21"/>
                <w:spacing w:val="9"/>
              </w:rPr>
              <w:t>控制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交通运输类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081810T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邮轮工程与管理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081901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船舶与海洋工程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081902T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海洋工程与技术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081903T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3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海洋资源开发技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081904T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海洋机器人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191" w:firstLine="20"/>
              <w:spacing w:before="58" w:line="24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飞行器设计与工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5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082003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飞行器制造工程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30"/>
              <w:spacing w:before="7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51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3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飞行器动力工程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7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10" w:h="16840"/>
          <w:pgMar w:top="1431" w:right="1264" w:bottom="1459" w:left="1135" w:header="0" w:footer="123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39"/>
        <w:gridCol w:w="1838"/>
        <w:gridCol w:w="1119"/>
        <w:gridCol w:w="859"/>
        <w:gridCol w:w="86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3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624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6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57"/>
              <w:spacing w:before="20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219"/>
              <w:spacing w:before="1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00"/>
              <w:spacing w:before="1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20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81"/>
              <w:spacing w:before="32" w:line="28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193" w:firstLine="39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飞行器环境与生 </w:t>
            </w:r>
            <w:r>
              <w:rPr>
                <w:sz w:val="21"/>
                <w:szCs w:val="21"/>
                <w:spacing w:val="-2"/>
              </w:rPr>
              <w:t>命保障工程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184" w:firstLine="49"/>
              <w:spacing w:before="59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飞行器质量与可 </w:t>
            </w:r>
            <w:r>
              <w:rPr>
                <w:sz w:val="21"/>
                <w:szCs w:val="21"/>
                <w:spacing w:val="-3"/>
              </w:rPr>
              <w:t>靠性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飞行器适航技术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429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178" w:firstLine="49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飞行器控制与信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2"/>
              </w:rPr>
              <w:t>息工程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航空航天类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5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082009T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62" w:hanging="10"/>
              <w:spacing w:before="4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无人驾驶航空器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系统工程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0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25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武器系统与工程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武器发射工程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14" w:firstLine="9"/>
              <w:spacing w:before="6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探测制导与控制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31"/>
              <w:spacing w:before="23" w:line="2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弹药工程与爆炸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15" w:firstLine="9"/>
              <w:spacing w:before="7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特种能源技术与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装甲车辆工程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082107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信息对抗技术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兵器类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082108T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34"/>
              <w:spacing w:before="6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智能无人系统技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439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核工程与核技术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39" w:firstLine="9"/>
              <w:spacing w:before="66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辐射防护与核安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全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082203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工程物理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核工程类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082204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53"/>
              <w:spacing w:before="47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核化工与核燃料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61" w:hanging="10"/>
              <w:spacing w:before="35" w:line="25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农业机械化及其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2"/>
              </w:rPr>
              <w:t>自动化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农业电气化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15" w:firstLine="9"/>
              <w:spacing w:before="77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农业建筑环境与 </w:t>
            </w:r>
            <w:r>
              <w:rPr>
                <w:sz w:val="21"/>
                <w:szCs w:val="21"/>
                <w:spacing w:val="1"/>
              </w:rPr>
              <w:t>能源工程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农业水利工程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土地整治工程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449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082307T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 w:right="241" w:firstLine="9"/>
              <w:spacing w:before="88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农业智能装备工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082401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森林工程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082402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木材科学与工程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452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082403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林产化工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11"/>
              <w:spacing w:before="5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林业工程类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113"/>
              <w:spacing w:before="112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082404T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15"/>
              <w:spacing w:before="5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家具设计与工程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27"/>
              <w:spacing w:before="6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37"/>
              <w:spacing w:before="5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18"/>
              <w:spacing w:before="111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10" w:h="16840"/>
          <w:pgMar w:top="1431" w:right="1254" w:bottom="1450" w:left="114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3" w:lineRule="exact"/>
        <w:rPr/>
      </w:pPr>
      <w:r/>
    </w:p>
    <w:tbl>
      <w:tblPr>
        <w:tblStyle w:val="TableNormal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58"/>
        <w:gridCol w:w="1279"/>
        <w:gridCol w:w="1818"/>
        <w:gridCol w:w="1129"/>
        <w:gridCol w:w="849"/>
        <w:gridCol w:w="854"/>
      </w:tblGrid>
      <w:tr>
        <w:trPr>
          <w:trHeight w:val="605" w:hRule="atLeast"/>
        </w:trPr>
        <w:tc>
          <w:tcPr>
            <w:tcW w:w="63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6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3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654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6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427"/>
              <w:spacing w:before="20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32" w:line="31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pStyle w:val="TableText"/>
              <w:ind w:left="199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9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90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71"/>
              <w:spacing w:before="32" w:line="28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pStyle w:val="TableText"/>
              <w:ind w:left="17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3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1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3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9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150"/>
              <w:spacing w:before="7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 w:right="85" w:firstLine="10"/>
              <w:spacing w:before="77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4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150"/>
              <w:spacing w:before="60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3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93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1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3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7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2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11"/>
              <w:spacing w:before="21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7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2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150"/>
              <w:spacing w:before="9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理学，工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 w:right="85" w:firstLine="10"/>
              <w:spacing w:before="69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2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5" w:line="1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2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15" w:line="1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4" w:line="18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1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5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170"/>
              <w:spacing w:before="71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农学，工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01"/>
              <w:spacing w:before="6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葡萄与葡萄酒工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5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21"/>
              <w:spacing w:before="4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食品营养与检验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0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20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5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21"/>
              <w:spacing w:before="6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食用菌科学与工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0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5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31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1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15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 w:right="85" w:firstLine="10"/>
              <w:spacing w:before="54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11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5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0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44" w:line="3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  <w:position w:val="8"/>
              </w:rPr>
              <w:t>五年</w:t>
            </w:r>
          </w:p>
          <w:p>
            <w:pPr>
              <w:pStyle w:val="TableText"/>
              <w:ind w:left="117"/>
              <w:spacing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9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75" w:line="30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  <w:position w:val="6"/>
              </w:rPr>
              <w:t>艺术学</w:t>
            </w:r>
          </w:p>
          <w:p>
            <w:pPr>
              <w:pStyle w:val="TableText"/>
              <w:ind w:left="117"/>
              <w:spacing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 w:right="85" w:firstLine="10"/>
              <w:spacing w:before="7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111"/>
              <w:spacing w:before="20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201"/>
              <w:spacing w:before="6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历史建筑保护工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 w:right="95"/>
              <w:spacing w:before="57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6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20"/>
              <w:spacing w:before="20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pStyle w:val="TableText"/>
              <w:ind w:left="91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79" w:type="dxa"/>
            <w:vAlign w:val="top"/>
          </w:tcPr>
          <w:p>
            <w:pPr>
              <w:pStyle w:val="TableText"/>
              <w:ind w:left="123"/>
              <w:spacing w:before="26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 w:right="185" w:firstLine="10"/>
              <w:spacing w:before="86" w:line="22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人居环境科学与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17"/>
              <w:spacing w:before="2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10" w:h="16840"/>
          <w:pgMar w:top="1431" w:right="1254" w:bottom="1471" w:left="1135" w:header="0" w:footer="124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3" w:lineRule="exact"/>
        <w:rPr/>
      </w:pPr>
      <w:r/>
    </w:p>
    <w:tbl>
      <w:tblPr>
        <w:tblStyle w:val="TableNormal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1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3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634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6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417"/>
              <w:spacing w:before="20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229"/>
              <w:spacing w:before="32" w:line="29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6"/>
              </w:rPr>
              <w:t>学位授</w:t>
            </w:r>
          </w:p>
          <w:p>
            <w:pPr>
              <w:pStyle w:val="TableText"/>
              <w:ind w:left="22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80"/>
              <w:spacing w:before="1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80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91"/>
              <w:spacing w:before="2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1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0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5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082806T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城市设计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0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25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4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19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1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4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082807T</w:t>
            </w:r>
          </w:p>
        </w:tc>
        <w:tc>
          <w:tcPr>
            <w:tcW w:w="18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8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智慧建筑与建造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19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1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24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082901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安全工程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082902T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应急技术与管理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安全科学与工程类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082903T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职业卫生工程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083001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083002T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生物制药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生物工程类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083003T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合成生物学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083101K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刑事科学技术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083102K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消防工程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083103TK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交通管理工程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083104TK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安全防范工程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083105TK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公安视听技术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20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5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083106TK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 w:right="215" w:hanging="9"/>
              <w:spacing w:before="5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抢险救援指挥与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083107TK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火灾勘查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083108TK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网络安全与执法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083109TK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核生化消防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083110TK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 w:right="215" w:hanging="9"/>
              <w:spacing w:before="6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海警舰艇指挥与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15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公安技术类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083111TK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数据警务技术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090102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园艺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090103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植物保护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090104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植物科学与技术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090105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种子科学与工程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090106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 w:right="185" w:firstLine="20"/>
              <w:spacing w:before="85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设施农业科学与 </w:t>
            </w:r>
            <w:r>
              <w:rPr>
                <w:sz w:val="21"/>
                <w:szCs w:val="21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 w:right="149"/>
              <w:spacing w:before="97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工学，农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090107T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茶学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090108T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烟草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1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090109T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应用生物科学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 w:right="149"/>
              <w:spacing w:before="38" w:line="25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理学，农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090110T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农艺教育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090111T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园艺教育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090112T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智慧农业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090113T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菌物科学与工程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0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植物生产类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090114T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农药化肥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00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151" w:right="126" w:hanging="10"/>
              <w:spacing w:before="79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23"/>
              <w:spacing w:before="27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090201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04"/>
              <w:spacing w:before="21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农业资源与环境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10" w:h="16840"/>
          <w:pgMar w:top="1431" w:right="1254" w:bottom="1450" w:left="113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69"/>
        <w:gridCol w:w="1978"/>
        <w:gridCol w:w="1249"/>
        <w:gridCol w:w="1838"/>
        <w:gridCol w:w="1129"/>
        <w:gridCol w:w="83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2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4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90"/>
              <w:spacing w:before="3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90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201"/>
              <w:spacing w:before="42" w:line="29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6"/>
              </w:rPr>
              <w:t>增设</w:t>
            </w:r>
          </w:p>
          <w:p>
            <w:pPr>
              <w:pStyle w:val="TableText"/>
              <w:ind w:left="20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36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41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野生动物与自然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0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0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36"/>
              <w:spacing w:before="59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090203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53" w:hanging="9"/>
              <w:spacing w:before="68" w:line="24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水土保持与荒漠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26" w:firstLine="10"/>
              <w:spacing w:before="90"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自然保护与环境生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态类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090204T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41" w:hanging="19"/>
              <w:spacing w:before="6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生物质科学与工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519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090301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090302T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090303T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090304T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动物生产类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090305T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090401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 w:right="75"/>
              <w:spacing w:before="7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090402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 w:right="75"/>
              <w:spacing w:before="73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090403T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 w:right="149"/>
              <w:spacing w:before="7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理学，农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090404T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动物医学类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090405T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9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529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090501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090502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090503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林学类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090504T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090601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090602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 w:right="225" w:hanging="9"/>
              <w:spacing w:before="9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海洋渔业科学与 </w:t>
            </w:r>
            <w:r>
              <w:rPr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090603T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水产类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090604TK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090701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草学类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9" w:line="1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090702T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539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100101K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540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100102TK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2014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541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基础医学类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100103T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543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100202TK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100203TK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545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100204TK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8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546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100205TK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547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100206TK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548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59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临床医学类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100207TK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59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18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549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120"/>
              <w:spacing w:before="6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口腔医学类</w:t>
            </w:r>
          </w:p>
        </w:tc>
        <w:tc>
          <w:tcPr>
            <w:tcW w:w="1249" w:type="dxa"/>
            <w:vAlign w:val="top"/>
          </w:tcPr>
          <w:p>
            <w:pPr>
              <w:pStyle w:val="TableText"/>
              <w:ind w:left="123"/>
              <w:spacing w:before="111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100301K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24"/>
              <w:spacing w:before="5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17"/>
              <w:spacing w:before="60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ind w:left="127"/>
              <w:spacing w:before="5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2" w:lineRule="exact"/>
        <w:rPr>
          <w:rFonts w:ascii="Arial"/>
          <w:sz w:val="20"/>
        </w:rPr>
      </w:pPr>
      <w:r/>
    </w:p>
    <w:p>
      <w:pPr>
        <w:spacing w:line="232" w:lineRule="exact"/>
        <w:sectPr>
          <w:footerReference w:type="default" r:id="rId16"/>
          <w:pgSz w:w="11910" w:h="16840"/>
          <w:pgMar w:top="1431" w:right="1254" w:bottom="1462" w:left="1145" w:header="0" w:footer="1233" w:gutter="0"/>
        </w:sectPr>
        <w:rPr>
          <w:rFonts w:ascii="Arial" w:hAnsi="Arial" w:eastAsia="Arial" w:cs="Arial"/>
          <w:sz w:val="20"/>
          <w:szCs w:val="20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60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4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19"/>
              <w:spacing w:before="2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19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90"/>
              <w:spacing w:before="2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91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pStyle w:val="TableText"/>
              <w:ind w:left="18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 w:right="123" w:hanging="20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公共卫生与预防医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预防医学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 w:right="123" w:hanging="20"/>
              <w:spacing w:before="6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公共卫生与预防医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 w:right="221"/>
              <w:spacing w:before="69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食品卫生与营养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 w:right="123" w:hanging="20"/>
              <w:spacing w:before="9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公共卫生与预防医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妇幼保健医学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 w:right="123" w:hanging="20"/>
              <w:spacing w:before="7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公共卫生与预防医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卫生监督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 w:right="123" w:hanging="20"/>
              <w:spacing w:before="83" w:line="23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公共卫生与预防医</w:t>
            </w:r>
            <w:r>
              <w:rPr>
                <w:sz w:val="21"/>
                <w:szCs w:val="21"/>
                <w:spacing w:val="4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全球健康学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4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中医学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针灸推拿学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藏医学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蒙医学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维医学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壮医学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哈医学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傣医学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回医学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中医康复学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中医养生学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100512TK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中医儿科学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中医学类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中医骨伤科学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中西医结合类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中西医临床医学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药物制剂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临床药学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6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 w:right="75"/>
              <w:spacing w:before="56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药事管理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药物分析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药物化学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海洋药学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 w:right="222"/>
              <w:spacing w:before="85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化妆品科学与技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21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中药学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中药资源与开发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19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19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5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19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藏药学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19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 w:right="75"/>
              <w:spacing w:before="67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蒙药学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/>
              <w:spacing w:before="6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90"/>
              <w:spacing w:before="21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41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53"/>
              <w:spacing w:before="27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44"/>
              <w:spacing w:before="21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中药制药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07" w:right="182"/>
              <w:spacing w:before="61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10" w:h="16840"/>
          <w:pgMar w:top="1431" w:right="1254" w:bottom="1450" w:left="1145" w:header="0" w:footer="125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3" w:lineRule="exact"/>
        <w:rPr/>
      </w:pPr>
      <w:r/>
    </w:p>
    <w:tbl>
      <w:tblPr>
        <w:tblStyle w:val="TableNormal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48"/>
        <w:gridCol w:w="1259"/>
        <w:gridCol w:w="1848"/>
        <w:gridCol w:w="111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63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5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209"/>
              <w:spacing w:before="22" w:line="31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70"/>
              <w:spacing w:before="2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81"/>
              <w:spacing w:before="22" w:line="34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增设</w:t>
            </w:r>
          </w:p>
          <w:p>
            <w:pPr>
              <w:pStyle w:val="TableText"/>
              <w:ind w:left="181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2" w:hanging="10"/>
              <w:spacing w:before="78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中草药栽培与鉴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</w:rPr>
              <w:t>定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210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0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法医学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医学检验技术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医学实验技术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医学影像技术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眼视光学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康复治疗学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口腔医学技术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卫生检验与检疫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0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5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3" w:hanging="10"/>
              <w:spacing w:before="7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听力与言语康复 </w:t>
            </w:r>
            <w:r>
              <w:rPr>
                <w:sz w:val="21"/>
                <w:szCs w:val="21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20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 w:right="85"/>
              <w:spacing w:before="7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康复物理治疗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康复作业治疗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智能医学工程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护理学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医学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助产学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3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管理科学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 w:right="150"/>
              <w:spacing w:before="42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理学，管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 w:right="85"/>
              <w:spacing w:before="61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7" w:hanging="19"/>
              <w:spacing w:before="7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信息管理与信息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系统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 w:right="150"/>
              <w:spacing w:before="5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工程管理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 w:right="150"/>
              <w:spacing w:before="33" w:line="25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31" w:hanging="10"/>
              <w:spacing w:before="44" w:line="24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房地产开发与管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213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工程造价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 w:right="150"/>
              <w:spacing w:before="44" w:line="25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保密管理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邮政管理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 w:right="253" w:hanging="10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大数据管理与应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</w:rPr>
              <w:t>用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工程审计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1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8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计算金融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应急管理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0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工商管理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市场营销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会计学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财务管理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国际商务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人力资源管理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1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10"/>
              <w:spacing w:before="5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31"/>
              <w:spacing w:before="5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43"/>
              <w:spacing w:before="111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34"/>
              <w:spacing w:before="59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审计学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07"/>
              <w:spacing w:before="5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7"/>
              <w:spacing w:before="58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3" w:lineRule="exact"/>
        <w:rPr>
          <w:rFonts w:ascii="Arial"/>
          <w:sz w:val="20"/>
        </w:rPr>
      </w:pPr>
      <w:r/>
    </w:p>
    <w:p>
      <w:pPr>
        <w:spacing w:line="233" w:lineRule="exact"/>
        <w:sectPr>
          <w:footerReference w:type="default" r:id="rId18"/>
          <w:pgSz w:w="11910" w:h="16840"/>
          <w:pgMar w:top="1431" w:right="1264" w:bottom="1461" w:left="1145" w:header="0" w:footer="1233" w:gutter="0"/>
        </w:sectPr>
        <w:rPr>
          <w:rFonts w:ascii="Arial" w:hAnsi="Arial" w:eastAsia="Arial" w:cs="Arial"/>
          <w:sz w:val="20"/>
          <w:szCs w:val="20"/>
        </w:rPr>
      </w:pPr>
    </w:p>
    <w:p>
      <w:pPr>
        <w:spacing w:line="23" w:lineRule="exact"/>
        <w:rPr/>
      </w:pPr>
      <w:r/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69"/>
        <w:gridCol w:w="180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7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1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41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29"/>
              <w:spacing w:before="22" w:line="33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200"/>
              <w:spacing w:before="2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20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91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pStyle w:val="TableText"/>
              <w:ind w:left="191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120208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57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120209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3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72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120210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57"/>
              <w:spacing w:before="99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艺术学，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120211T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120212T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120213T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120214T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3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120215T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120301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5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120302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19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60"/>
              <w:spacing w:before="5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农学，管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120401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120402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120403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4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4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120404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40"/>
              <w:spacing w:before="30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19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120405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120406TK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120407T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40"/>
              <w:spacing w:before="52" w:line="24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120408T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120409T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120410T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120411TK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4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120412T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120413T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120414T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4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9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34"/>
              <w:spacing w:before="8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图书情报与档案管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120501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64" w:hanging="30"/>
              <w:spacing w:before="53" w:line="24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图书情报与档案管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120502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 w:right="134"/>
              <w:spacing w:before="85" w:line="23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图书情报与档案管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120503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2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120601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120602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20" w:firstLine="20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120603T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5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120604T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5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5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pStyle w:val="TableText"/>
              <w:ind w:left="128"/>
              <w:spacing w:before="11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41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33"/>
              <w:spacing w:before="27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120701</w:t>
            </w:r>
          </w:p>
        </w:tc>
        <w:tc>
          <w:tcPr>
            <w:tcW w:w="1808" w:type="dxa"/>
            <w:vAlign w:val="top"/>
          </w:tcPr>
          <w:p>
            <w:pPr>
              <w:pStyle w:val="TableText"/>
              <w:ind w:left="114"/>
              <w:spacing w:before="21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40"/>
              <w:spacing w:before="47" w:line="24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128"/>
              <w:spacing w:before="21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10" w:h="16840"/>
          <w:pgMar w:top="1431" w:right="1274" w:bottom="1451" w:left="1125" w:header="0" w:footer="125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48"/>
        <w:gridCol w:w="1269"/>
        <w:gridCol w:w="1838"/>
        <w:gridCol w:w="112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pStyle w:val="TableText"/>
              <w:ind w:left="1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sz w:val="21"/>
                <w:szCs w:val="21"/>
                <w:spacing w:val="72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73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624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6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447"/>
              <w:spacing w:before="21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09"/>
              <w:spacing w:before="32" w:line="30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70"/>
              <w:spacing w:before="30" w:line="35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10"/>
              </w:rPr>
              <w:t>修业</w:t>
            </w:r>
          </w:p>
          <w:p>
            <w:pPr>
              <w:pStyle w:val="TableText"/>
              <w:ind w:left="190"/>
              <w:spacing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201"/>
              <w:spacing w:before="4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11"/>
              <w:spacing w:before="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3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2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标准化工程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质量管理工程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电子商务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 w:right="140"/>
              <w:spacing w:before="62" w:line="24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工学，经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2"/>
              </w:rPr>
              <w:t>济学，管 </w:t>
            </w:r>
            <w:r>
              <w:rPr>
                <w:sz w:val="21"/>
                <w:szCs w:val="21"/>
                <w:spacing w:val="5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电子商务及法律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电子商务类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跨境电子商务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9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酒店管理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会展经济与管理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9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26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40" w:hanging="10"/>
              <w:spacing w:before="8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旅游管理与服务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艺术史论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艺术学理论类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艺术管理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5" w:line="16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4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2" w:line="20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音乐表演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1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5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25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20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音乐学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0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 w:right="75"/>
              <w:spacing w:before="4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26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42" w:hanging="10"/>
              <w:spacing w:before="82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作曲与作曲技术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理论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 w:right="75"/>
              <w:spacing w:before="73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四年，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五年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舞蹈表演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舞蹈学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舞蹈编导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舞蹈教育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6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25" w:hanging="20"/>
              <w:spacing w:before="74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航空服务艺术与 </w:t>
            </w:r>
            <w:r>
              <w:rPr>
                <w:sz w:val="21"/>
                <w:szCs w:val="21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26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流行音乐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9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音乐治疗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音乐与舞蹈学类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流行舞蹈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表演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戏剧学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7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电影学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戏剧影视文学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广播电视编导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戏剧影视导演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27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 w:right="250" w:hanging="20"/>
              <w:spacing w:before="76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戏剧影视美术设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</w:rPr>
              <w:t>计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21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录音艺术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播音与主持艺术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3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动画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02" w:line="17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01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49" w:line="20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影视摄影与制作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47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pStyle w:val="TableText"/>
              <w:ind w:left="144"/>
              <w:spacing w:before="122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0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101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63"/>
              <w:spacing w:before="121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pStyle w:val="TableText"/>
              <w:ind w:left="134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影视技术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127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17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pStyle w:val="TableText"/>
              <w:ind w:left="128"/>
              <w:spacing w:before="121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spacing w:line="223" w:lineRule="exact"/>
        <w:rPr>
          <w:rFonts w:ascii="Arial"/>
          <w:sz w:val="19"/>
        </w:rPr>
      </w:pPr>
      <w:r/>
    </w:p>
    <w:p>
      <w:pPr>
        <w:spacing w:line="223" w:lineRule="exact"/>
        <w:sectPr>
          <w:footerReference w:type="default" r:id="rId20"/>
          <w:pgSz w:w="11910" w:h="16840"/>
          <w:pgMar w:top="1431" w:right="1254" w:bottom="1461" w:left="1145" w:header="0" w:footer="1233" w:gutter="0"/>
        </w:sectPr>
        <w:rPr>
          <w:rFonts w:ascii="Arial" w:hAnsi="Arial" w:eastAsia="Arial" w:cs="Arial"/>
          <w:sz w:val="19"/>
          <w:szCs w:val="19"/>
        </w:rPr>
      </w:pPr>
    </w:p>
    <w:p>
      <w:pPr>
        <w:spacing w:line="33" w:lineRule="exact"/>
        <w:rPr/>
      </w:pPr>
      <w:r/>
    </w:p>
    <w:tbl>
      <w:tblPr>
        <w:tblStyle w:val="TableNormal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79"/>
        <w:gridCol w:w="1978"/>
        <w:gridCol w:w="1259"/>
        <w:gridCol w:w="1818"/>
        <w:gridCol w:w="1149"/>
        <w:gridCol w:w="829"/>
        <w:gridCol w:w="864"/>
      </w:tblGrid>
      <w:tr>
        <w:trPr>
          <w:trHeight w:val="614" w:hRule="atLeast"/>
        </w:trPr>
        <w:tc>
          <w:tcPr>
            <w:tcW w:w="634" w:type="dxa"/>
            <w:vAlign w:val="top"/>
            <w:textDirection w:val="tbRlV"/>
          </w:tcPr>
          <w:p>
            <w:pPr>
              <w:pStyle w:val="TableText"/>
              <w:spacing w:before="20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序</w:t>
            </w:r>
            <w:r>
              <w:rPr>
                <w:sz w:val="21"/>
                <w:szCs w:val="21"/>
                <w:spacing w:val="88"/>
              </w:rPr>
              <w:t xml:space="preserve"> </w:t>
            </w:r>
            <w:r>
              <w:rPr>
                <w:sz w:val="21"/>
                <w:szCs w:val="21"/>
                <w:b/>
                <w:bCs/>
                <w:spacing w:val="-4"/>
              </w:rPr>
              <w:t>号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73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634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6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437"/>
              <w:spacing w:before="20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219"/>
              <w:spacing w:before="32" w:line="31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pStyle w:val="TableText"/>
              <w:ind w:left="209"/>
              <w:spacing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180"/>
              <w:spacing w:before="20" w:line="3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9"/>
              </w:rPr>
              <w:t>修业</w:t>
            </w:r>
          </w:p>
          <w:p>
            <w:pPr>
              <w:pStyle w:val="TableText"/>
              <w:ind w:left="180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181"/>
              <w:spacing w:before="32" w:line="32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  <w:position w:val="8"/>
              </w:rPr>
              <w:t>增设</w:t>
            </w:r>
          </w:p>
          <w:p>
            <w:pPr>
              <w:pStyle w:val="TableText"/>
              <w:ind w:left="201"/>
              <w:spacing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130313T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戏剧教育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13" w:line="17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3" w:line="16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2" w:line="1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130401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美术学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48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4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130402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绘画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5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25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130403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03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雕塑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0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 w:right="76" w:firstLine="30"/>
              <w:spacing w:before="71" w:line="23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4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130404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摄影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6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5" w:line="17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130405T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书法学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5" w:line="17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130406T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中国画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6" w:line="16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130407TK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实验艺术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3" w:line="2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130408TK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跨媒体艺术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16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130409T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文物保护与修复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130410T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漫画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4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17" w:line="16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8" w:line="1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130501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艺术设计学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4" w:line="20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7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130502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3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视觉传达设计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4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130503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环境设计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5" w:line="20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8" w:line="16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130504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产品设计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0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9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130505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6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服装与服饰设计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130506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公共艺术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0" w:line="15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130507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工艺美术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6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1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20" w:line="16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130508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5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数字媒体艺术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28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22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22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27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130509T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22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艺术与科技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22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 w:right="105"/>
              <w:spacing w:before="67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五年，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10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130510TK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陶瓷艺术设计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56" w:line="20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130511T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67" w:line="21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新媒体艺术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68" w:line="21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22" w:line="16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634" w:type="dxa"/>
            <w:vAlign w:val="top"/>
          </w:tcPr>
          <w:p>
            <w:pPr>
              <w:pStyle w:val="TableText"/>
              <w:ind w:left="144"/>
              <w:spacing w:before="102" w:line="17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60"/>
              <w:spacing w:before="48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131"/>
              <w:spacing w:before="48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pStyle w:val="TableText"/>
              <w:ind w:left="113"/>
              <w:spacing w:before="102" w:line="17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130512T</w:t>
            </w:r>
          </w:p>
        </w:tc>
        <w:tc>
          <w:tcPr>
            <w:tcW w:w="1818" w:type="dxa"/>
            <w:vAlign w:val="top"/>
          </w:tcPr>
          <w:p>
            <w:pPr>
              <w:pStyle w:val="TableText"/>
              <w:ind w:left="124"/>
              <w:spacing w:before="49" w:line="19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包装设计</w:t>
            </w:r>
          </w:p>
        </w:tc>
        <w:tc>
          <w:tcPr>
            <w:tcW w:w="1149" w:type="dxa"/>
            <w:vAlign w:val="top"/>
          </w:tcPr>
          <w:p>
            <w:pPr>
              <w:pStyle w:val="TableText"/>
              <w:ind w:left="137"/>
              <w:spacing w:before="48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艺术学</w:t>
            </w:r>
          </w:p>
        </w:tc>
        <w:tc>
          <w:tcPr>
            <w:tcW w:w="829" w:type="dxa"/>
            <w:vAlign w:val="top"/>
          </w:tcPr>
          <w:p>
            <w:pPr>
              <w:pStyle w:val="TableText"/>
              <w:ind w:left="87"/>
              <w:spacing w:before="48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pStyle w:val="TableText"/>
              <w:ind w:left="98"/>
              <w:spacing w:before="102" w:line="17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  <w:position w:val="-2"/>
              </w:rPr>
              <w:t>2016</w:t>
            </w:r>
          </w:p>
        </w:tc>
      </w:tr>
    </w:tbl>
    <w:p>
      <w:pPr>
        <w:pStyle w:val="BodyText"/>
        <w:ind w:left="634"/>
        <w:spacing w:before="283" w:line="219" w:lineRule="auto"/>
        <w:rPr>
          <w:sz w:val="21"/>
          <w:szCs w:val="21"/>
        </w:rPr>
      </w:pPr>
      <w:r>
        <w:rPr>
          <w:sz w:val="21"/>
          <w:szCs w:val="21"/>
          <w:spacing w:val="7"/>
        </w:rPr>
        <w:t>*注：部分高校个别专业修业年限为五年，专业目</w:t>
      </w:r>
      <w:r>
        <w:rPr>
          <w:sz w:val="21"/>
          <w:szCs w:val="21"/>
          <w:spacing w:val="6"/>
        </w:rPr>
        <w:t>录中不再单独列出。</w:t>
      </w:r>
    </w:p>
    <w:sectPr>
      <w:footerReference w:type="default" r:id="rId21"/>
      <w:pgSz w:w="11910" w:h="16840"/>
      <w:pgMar w:top="1431" w:right="1234" w:bottom="1468" w:left="1155" w:header="0" w:footer="126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7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7"/>
      </w:rPr>
      <w:t>—</w:t>
    </w:r>
    <w:r>
      <w:rPr>
        <w:rFonts w:ascii="SimSun" w:hAnsi="SimSun" w:eastAsia="SimSun" w:cs="SimSun"/>
        <w:sz w:val="20"/>
        <w:szCs w:val="20"/>
        <w:spacing w:val="-15"/>
        <w:w w:val="94"/>
      </w:rPr>
      <w:t>66—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55"/>
      <w:spacing w:line="173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21"/>
        <w:w w:val="96"/>
      </w:rPr>
      <w:t>75—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15"/>
      <w:spacing w:line="173" w:lineRule="auto"/>
      <w:rPr/>
    </w:pPr>
    <w:r>
      <w:rPr>
        <w:spacing w:val="-7"/>
        <w:w w:val="69"/>
      </w:rPr>
      <w:t>—</w:t>
    </w:r>
    <w:r>
      <w:rPr>
        <w:spacing w:val="-16"/>
        <w:w w:val="95"/>
      </w:rPr>
      <w:t>76—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55"/>
      <w:spacing w:line="173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21"/>
        <w:w w:val="96"/>
      </w:rPr>
      <w:t>77—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05"/>
      <w:spacing w:line="173" w:lineRule="auto"/>
      <w:rPr/>
    </w:pPr>
    <w:r>
      <w:rPr>
        <w:spacing w:val="-7"/>
        <w:w w:val="69"/>
      </w:rPr>
      <w:t>—</w:t>
    </w:r>
    <w:r>
      <w:rPr>
        <w:spacing w:val="-16"/>
        <w:w w:val="95"/>
      </w:rPr>
      <w:t>78—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55"/>
      <w:spacing w:line="175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17"/>
        <w:w w:val="93"/>
      </w:rPr>
      <w:t>79—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34"/>
      <w:spacing w:line="173" w:lineRule="auto"/>
      <w:rPr/>
    </w:pPr>
    <w:r>
      <w:rPr>
        <w:spacing w:val="-7"/>
        <w:w w:val="67"/>
      </w:rPr>
      <w:t>—</w:t>
    </w:r>
    <w:r>
      <w:rPr>
        <w:spacing w:val="-14"/>
        <w:w w:val="93"/>
      </w:rPr>
      <w:t>80—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45"/>
      <w:spacing w:line="175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26"/>
        <w:w w:val="99"/>
      </w:rPr>
      <w:t>81—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24"/>
      <w:spacing w:line="173" w:lineRule="auto"/>
      <w:rPr/>
    </w:pPr>
    <w:r>
      <w:rPr>
        <w:spacing w:val="-7"/>
        <w:w w:val="67"/>
      </w:rPr>
      <w:t>—</w:t>
    </w:r>
    <w:r>
      <w:rPr>
        <w:spacing w:val="-15"/>
        <w:w w:val="94"/>
      </w:rPr>
      <w:t>82—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45"/>
      <w:spacing w:line="175" w:lineRule="auto"/>
      <w:rPr>
        <w:sz w:val="23"/>
        <w:szCs w:val="23"/>
      </w:rPr>
    </w:pPr>
    <w:r>
      <w:rPr>
        <w:sz w:val="23"/>
        <w:szCs w:val="23"/>
        <w:spacing w:val="-8"/>
        <w:w w:val="67"/>
      </w:rPr>
      <w:t>—</w:t>
    </w:r>
    <w:r>
      <w:rPr>
        <w:sz w:val="23"/>
        <w:szCs w:val="23"/>
        <w:spacing w:val="-18"/>
        <w:w w:val="95"/>
      </w:rPr>
      <w:t>83—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46"/>
      <w:spacing w:line="173" w:lineRule="auto"/>
      <w:rPr/>
    </w:pPr>
    <w:r>
      <w:rPr>
        <w:b/>
        <w:bCs/>
        <w:spacing w:val="-7"/>
        <w:w w:val="66"/>
      </w:rPr>
      <w:t>—</w:t>
    </w:r>
    <w:r>
      <w:rPr>
        <w:b/>
        <w:bCs/>
        <w:spacing w:val="-12"/>
        <w:w w:val="90"/>
      </w:rPr>
      <w:t>84—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45"/>
      <w:spacing w:line="175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7"/>
        <w:w w:val="66"/>
      </w:rPr>
      <w:t>—</w:t>
    </w:r>
    <w:r>
      <w:rPr>
        <w:rFonts w:ascii="SimSun" w:hAnsi="SimSun" w:eastAsia="SimSun" w:cs="SimSun"/>
        <w:sz w:val="23"/>
        <w:szCs w:val="23"/>
        <w:spacing w:val="-19"/>
        <w:w w:val="94"/>
      </w:rPr>
      <w:t>67—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45"/>
      <w:spacing w:line="175" w:lineRule="auto"/>
      <w:rPr>
        <w:sz w:val="23"/>
        <w:szCs w:val="23"/>
      </w:rPr>
    </w:pPr>
    <w:r>
      <w:rPr>
        <w:sz w:val="23"/>
        <w:szCs w:val="23"/>
        <w:spacing w:val="-8"/>
        <w:w w:val="67"/>
      </w:rPr>
      <w:t>—</w:t>
    </w:r>
    <w:r>
      <w:rPr>
        <w:sz w:val="23"/>
        <w:szCs w:val="23"/>
        <w:spacing w:val="-18"/>
        <w:w w:val="95"/>
      </w:rPr>
      <w:t>85—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16"/>
      <w:spacing w:line="174" w:lineRule="auto"/>
      <w:rPr>
        <w:sz w:val="21"/>
        <w:szCs w:val="21"/>
      </w:rPr>
    </w:pPr>
    <w:r>
      <w:rPr>
        <w:sz w:val="21"/>
        <w:szCs w:val="21"/>
        <w:b/>
        <w:bCs/>
        <w:spacing w:val="-6"/>
        <w:w w:val="62"/>
      </w:rPr>
      <w:t>—</w:t>
    </w:r>
    <w:r>
      <w:rPr>
        <w:sz w:val="21"/>
        <w:szCs w:val="21"/>
        <w:b/>
        <w:bCs/>
        <w:spacing w:val="-14"/>
        <w:w w:val="89"/>
      </w:rPr>
      <w:t>86—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5"/>
      <w:spacing w:line="17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68—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45"/>
      <w:spacing w:line="175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-69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15"/>
      <w:spacing w:line="173" w:lineRule="auto"/>
      <w:rPr/>
    </w:pPr>
    <w:r>
      <w:rPr>
        <w:spacing w:val="-7"/>
        <w:w w:val="69"/>
      </w:rPr>
      <w:t>—</w:t>
    </w:r>
    <w:r>
      <w:rPr>
        <w:spacing w:val="-16"/>
        <w:w w:val="95"/>
      </w:rPr>
      <w:t>70—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45"/>
      <w:spacing w:line="175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27"/>
      </w:rPr>
      <w:t>71—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15"/>
      <w:spacing w:line="173" w:lineRule="auto"/>
      <w:rPr/>
    </w:pPr>
    <w:r>
      <w:rPr>
        <w:spacing w:val="-7"/>
        <w:w w:val="69"/>
      </w:rPr>
      <w:t>—</w:t>
    </w:r>
    <w:r>
      <w:rPr>
        <w:spacing w:val="-17"/>
        <w:w w:val="96"/>
      </w:rPr>
      <w:t>72—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435"/>
      <w:spacing w:line="175" w:lineRule="auto"/>
      <w:rPr>
        <w:sz w:val="23"/>
        <w:szCs w:val="23"/>
      </w:rPr>
    </w:pPr>
    <w:r>
      <w:rPr>
        <w:sz w:val="23"/>
        <w:szCs w:val="23"/>
        <w:spacing w:val="-7"/>
        <w:w w:val="66"/>
      </w:rPr>
      <w:t>—</w:t>
    </w:r>
    <w:r>
      <w:rPr>
        <w:sz w:val="23"/>
        <w:szCs w:val="23"/>
        <w:spacing w:val="-21"/>
        <w:w w:val="96"/>
      </w:rPr>
      <w:t>73—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05"/>
      <w:spacing w:line="173" w:lineRule="auto"/>
      <w:rPr/>
    </w:pPr>
    <w:r>
      <w:rPr>
        <w:spacing w:val="-7"/>
        <w:w w:val="69"/>
      </w:rPr>
      <w:t>—</w:t>
    </w:r>
    <w:r>
      <w:rPr>
        <w:spacing w:val="-15"/>
        <w:w w:val="95"/>
      </w:rPr>
      <w:t>74—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22" Type="http://schemas.openxmlformats.org/officeDocument/2006/relationships/settings" Target="settings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2024-01-05T16:29:00Z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2024-01-05T16:29:09</vt:filetime>
  </property>
  <property fmtid="{D5CDD505-2E9C-101B-9397-08002B2CF9AE}" pid="4" name="UsrData">
    <vt:lpwstr>6597bdc483b9c4001f4aa85cwl</vt:lpwstr>
  </property>
</Properties>
</file>