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扶沟县2023年公开招聘幼儿教师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拟聘用人员名单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卢沙沙  张艳彩  刘春明  朱子园  付艺可  张梦圆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  雨  郭雅涵  王  楠  董文华  李  杨  方亚琦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郁  睿  齐  月  孙诗嘉  韩晓萍  赵笑含  严瑞娟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顾静雯  吴  萌  郝诗雨  王  宁  刘亚珂  许雅慧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王静云  张爱华  常明茹  卢利平  李耐华  严春丽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张华蕊  陈晶晶  杨明明  杨梦鸽  高梦雅  郁会茹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宋新培  李晓雨  贺亚楠  毛文静  郝春茹  陈  鑫</w:t>
      </w:r>
    </w:p>
    <w:p>
      <w:pPr>
        <w:tabs>
          <w:tab w:val="left" w:pos="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张静琦  齐华莹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BE851A"/>
    <w:rsid w:val="604D541F"/>
    <w:rsid w:val="96BE8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238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2023-12-13T17:16:00Z</dcterms:created>
  <dc:creator>greatwall</dc:creator>
  <cp:lastModifiedBy>五行缺水</cp:lastModifiedBy>
  <dcterms:modified xsi:type="dcterms:W3CDTF">2023-12-14T03:54:22Z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AD5BE55B2D2A4D6AAE5C1830D9B3D31F</vt:lpwstr>
  </property>
</Properties>
</file>