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79" w:rsidRDefault="002A0379" w:rsidP="002A0379">
      <w:pPr>
        <w:spacing w:line="500" w:lineRule="exac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附件2</w:t>
      </w:r>
    </w:p>
    <w:p w:rsidR="002A0379" w:rsidRDefault="002A0379" w:rsidP="002A0379">
      <w:pPr>
        <w:spacing w:line="400" w:lineRule="exact"/>
        <w:jc w:val="center"/>
        <w:rPr>
          <w:rFonts w:ascii="黑体" w:eastAsia="黑体" w:hAnsi="黑体" w:cs="黑体" w:hint="eastAsia"/>
          <w:sz w:val="30"/>
          <w:szCs w:val="30"/>
        </w:rPr>
      </w:pPr>
    </w:p>
    <w:p w:rsidR="002A0379" w:rsidRPr="00B170B3" w:rsidRDefault="002A0379" w:rsidP="002A0379">
      <w:pPr>
        <w:widowControl/>
        <w:shd w:val="clear" w:color="auto" w:fill="FFFFFF"/>
        <w:spacing w:line="360" w:lineRule="auto"/>
        <w:jc w:val="center"/>
        <w:rPr>
          <w:rFonts w:ascii="方正大标宋简体" w:eastAsia="方正大标宋简体" w:hAnsi="黑体" w:cs="黑体" w:hint="eastAsia"/>
          <w:sz w:val="36"/>
          <w:szCs w:val="36"/>
        </w:rPr>
      </w:pPr>
      <w:r w:rsidRPr="00CB5FA2">
        <w:rPr>
          <w:rFonts w:ascii="方正大标宋简体" w:eastAsia="方正大标宋简体" w:hAnsi="黑体" w:cs="黑体" w:hint="eastAsia"/>
          <w:sz w:val="36"/>
          <w:szCs w:val="36"/>
        </w:rPr>
        <w:t>武汉东湖新技术开发区201</w:t>
      </w:r>
      <w:r>
        <w:rPr>
          <w:rFonts w:ascii="方正大标宋简体" w:eastAsia="方正大标宋简体" w:hAnsi="黑体" w:cs="黑体" w:hint="eastAsia"/>
          <w:sz w:val="36"/>
          <w:szCs w:val="36"/>
        </w:rPr>
        <w:t>7</w:t>
      </w:r>
      <w:r w:rsidRPr="00CB5FA2">
        <w:rPr>
          <w:rFonts w:ascii="方正大标宋简体" w:eastAsia="方正大标宋简体" w:hAnsi="黑体" w:cs="黑体" w:hint="eastAsia"/>
          <w:sz w:val="36"/>
          <w:szCs w:val="36"/>
        </w:rPr>
        <w:t>年</w:t>
      </w:r>
      <w:r>
        <w:rPr>
          <w:rFonts w:ascii="方正大标宋简体" w:eastAsia="方正大标宋简体" w:hAnsi="黑体" w:cs="黑体" w:hint="eastAsia"/>
          <w:sz w:val="36"/>
          <w:szCs w:val="36"/>
        </w:rPr>
        <w:t>骨干</w:t>
      </w:r>
      <w:r w:rsidRPr="00CB5FA2">
        <w:rPr>
          <w:rFonts w:ascii="方正大标宋简体" w:eastAsia="方正大标宋简体" w:hAnsi="黑体" w:cs="黑体" w:hint="eastAsia"/>
          <w:sz w:val="36"/>
          <w:szCs w:val="36"/>
        </w:rPr>
        <w:t>教师招聘</w:t>
      </w:r>
      <w:r w:rsidRPr="00B170B3">
        <w:rPr>
          <w:rFonts w:ascii="方正大标宋简体" w:eastAsia="方正大标宋简体" w:hAnsi="黑体" w:cs="黑体" w:hint="eastAsia"/>
          <w:sz w:val="36"/>
          <w:szCs w:val="36"/>
        </w:rPr>
        <w:t>程序</w:t>
      </w:r>
    </w:p>
    <w:p w:rsidR="002A0379" w:rsidRDefault="002A0379" w:rsidP="002A0379">
      <w:pPr>
        <w:spacing w:line="3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</w:p>
    <w:p w:rsidR="002A0379" w:rsidRPr="0035276B" w:rsidRDefault="002A0379" w:rsidP="002A0379">
      <w:pPr>
        <w:spacing w:line="5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35276B">
        <w:rPr>
          <w:rFonts w:ascii="黑体" w:eastAsia="黑体" w:hAnsi="黑体" w:hint="eastAsia"/>
          <w:sz w:val="30"/>
          <w:szCs w:val="30"/>
        </w:rPr>
        <w:t>一、岗位查询及网上报名</w:t>
      </w:r>
    </w:p>
    <w:p w:rsidR="002A0379" w:rsidRPr="00F42D68" w:rsidRDefault="002A0379" w:rsidP="002A0379">
      <w:pPr>
        <w:spacing w:line="560" w:lineRule="exact"/>
        <w:ind w:firstLineChars="200" w:firstLine="602"/>
        <w:rPr>
          <w:rFonts w:ascii="仿宋" w:eastAsia="仿宋" w:hAnsi="仿宋" w:hint="eastAsia"/>
          <w:sz w:val="30"/>
          <w:szCs w:val="30"/>
        </w:rPr>
      </w:pPr>
      <w:r w:rsidRPr="00FF7B04">
        <w:rPr>
          <w:rFonts w:ascii="仿宋" w:eastAsia="仿宋" w:hAnsi="仿宋" w:hint="eastAsia"/>
          <w:b/>
          <w:sz w:val="30"/>
          <w:szCs w:val="30"/>
        </w:rPr>
        <w:t>应聘骨干教师</w:t>
      </w:r>
      <w:r>
        <w:rPr>
          <w:rFonts w:ascii="仿宋" w:eastAsia="仿宋" w:hAnsi="仿宋" w:hint="eastAsia"/>
          <w:b/>
          <w:sz w:val="30"/>
          <w:szCs w:val="30"/>
        </w:rPr>
        <w:t>的</w:t>
      </w:r>
      <w:r w:rsidRPr="00FF7B04">
        <w:rPr>
          <w:rFonts w:ascii="仿宋" w:eastAsia="仿宋" w:hAnsi="仿宋" w:hint="eastAsia"/>
          <w:b/>
          <w:sz w:val="30"/>
          <w:szCs w:val="30"/>
        </w:rPr>
        <w:t>人员提交应聘申请、查询审查结果、报名确认等程序与应聘应往届毕业生、在职教师人员同步。</w:t>
      </w:r>
      <w:r>
        <w:rPr>
          <w:rFonts w:ascii="仿宋" w:eastAsia="仿宋" w:hAnsi="仿宋" w:hint="eastAsia"/>
          <w:sz w:val="30"/>
          <w:szCs w:val="30"/>
        </w:rPr>
        <w:t>即：</w:t>
      </w:r>
      <w:r w:rsidRPr="00F42D68">
        <w:rPr>
          <w:rFonts w:ascii="仿宋" w:eastAsia="仿宋" w:hAnsi="仿宋" w:hint="eastAsia"/>
          <w:sz w:val="30"/>
          <w:szCs w:val="30"/>
        </w:rPr>
        <w:t>2017年3月</w:t>
      </w:r>
      <w:r>
        <w:rPr>
          <w:rFonts w:ascii="仿宋" w:eastAsia="仿宋" w:hAnsi="仿宋" w:hint="eastAsia"/>
          <w:sz w:val="30"/>
          <w:szCs w:val="30"/>
        </w:rPr>
        <w:t>9</w:t>
      </w:r>
      <w:r w:rsidRPr="00F42D68">
        <w:rPr>
          <w:rFonts w:ascii="仿宋" w:eastAsia="仿宋" w:hAnsi="仿宋" w:hint="eastAsia"/>
          <w:sz w:val="30"/>
          <w:szCs w:val="30"/>
        </w:rPr>
        <w:t>日9：00至3月1</w:t>
      </w:r>
      <w:r>
        <w:rPr>
          <w:rFonts w:ascii="仿宋" w:eastAsia="仿宋" w:hAnsi="仿宋" w:hint="eastAsia"/>
          <w:sz w:val="30"/>
          <w:szCs w:val="30"/>
        </w:rPr>
        <w:t>4</w:t>
      </w:r>
      <w:r w:rsidRPr="00F42D68">
        <w:rPr>
          <w:rFonts w:ascii="仿宋" w:eastAsia="仿宋" w:hAnsi="仿宋" w:hint="eastAsia"/>
          <w:sz w:val="30"/>
          <w:szCs w:val="30"/>
        </w:rPr>
        <w:t>日12：00期间登录武汉人事考试网，提交应聘申请、填写备注信息</w:t>
      </w:r>
      <w:r>
        <w:rPr>
          <w:rFonts w:ascii="仿宋" w:eastAsia="仿宋" w:hAnsi="仿宋" w:hint="eastAsia"/>
          <w:sz w:val="30"/>
          <w:szCs w:val="30"/>
        </w:rPr>
        <w:t>（工作经历及主要荣誉）并</w:t>
      </w:r>
      <w:r w:rsidRPr="00F42D68">
        <w:rPr>
          <w:rFonts w:ascii="仿宋" w:eastAsia="仿宋" w:hAnsi="仿宋" w:hint="eastAsia"/>
          <w:sz w:val="30"/>
          <w:szCs w:val="30"/>
        </w:rPr>
        <w:t>提供个人资料（</w:t>
      </w:r>
      <w:r>
        <w:rPr>
          <w:rFonts w:ascii="仿宋" w:eastAsia="仿宋" w:hAnsi="仿宋" w:hint="eastAsia"/>
          <w:sz w:val="30"/>
          <w:szCs w:val="30"/>
        </w:rPr>
        <w:t>须</w:t>
      </w:r>
      <w:r w:rsidRPr="00F42D68">
        <w:rPr>
          <w:rFonts w:ascii="仿宋" w:eastAsia="仿宋" w:hAnsi="仿宋" w:hint="eastAsia"/>
          <w:sz w:val="30"/>
          <w:szCs w:val="30"/>
        </w:rPr>
        <w:t>将简历、</w:t>
      </w:r>
      <w:hyperlink r:id="rId5" w:history="1">
        <w:r w:rsidRPr="00F42D68">
          <w:rPr>
            <w:rFonts w:ascii="仿宋" w:eastAsia="仿宋" w:hAnsi="仿宋" w:hint="eastAsia"/>
            <w:sz w:val="30"/>
            <w:szCs w:val="30"/>
          </w:rPr>
          <w:t>主要荣誉或业绩证书扫描件发送至</w:t>
        </w:r>
        <w:r w:rsidRPr="00F42D68">
          <w:rPr>
            <w:rFonts w:ascii="仿宋" w:eastAsia="仿宋" w:hAnsi="仿宋"/>
            <w:sz w:val="30"/>
            <w:szCs w:val="30"/>
          </w:rPr>
          <w:t>2321033415</w:t>
        </w:r>
        <w:r w:rsidRPr="00F42D68">
          <w:rPr>
            <w:rFonts w:ascii="仿宋" w:eastAsia="仿宋" w:hAnsi="仿宋" w:hint="eastAsia"/>
            <w:sz w:val="30"/>
            <w:szCs w:val="30"/>
          </w:rPr>
          <w:t>@qq.com</w:t>
        </w:r>
      </w:hyperlink>
      <w:r w:rsidRPr="00F42D68">
        <w:rPr>
          <w:rFonts w:ascii="仿宋" w:eastAsia="仿宋" w:hAnsi="仿宋" w:hint="eastAsia"/>
          <w:sz w:val="30"/>
          <w:szCs w:val="30"/>
        </w:rPr>
        <w:t>，邮件主题需注明个人姓名、报名序号、申报学段学科及岗位代码等基本信息）</w:t>
      </w:r>
      <w:r>
        <w:rPr>
          <w:rFonts w:ascii="仿宋" w:eastAsia="仿宋" w:hAnsi="仿宋" w:hint="eastAsia"/>
          <w:sz w:val="30"/>
          <w:szCs w:val="30"/>
        </w:rPr>
        <w:t>。2017年3月10日9:00至3月15日12:00</w:t>
      </w:r>
      <w:r w:rsidRPr="00F42D68">
        <w:rPr>
          <w:rFonts w:ascii="仿宋" w:eastAsia="仿宋" w:hAnsi="仿宋" w:hint="eastAsia"/>
          <w:sz w:val="30"/>
          <w:szCs w:val="30"/>
        </w:rPr>
        <w:t>查询审查结果、进行报名确认</w:t>
      </w:r>
      <w:r>
        <w:rPr>
          <w:rFonts w:ascii="仿宋" w:eastAsia="仿宋" w:hAnsi="仿宋" w:hint="eastAsia"/>
          <w:sz w:val="30"/>
          <w:szCs w:val="30"/>
        </w:rPr>
        <w:t>及缴费</w:t>
      </w:r>
      <w:r w:rsidRPr="00F42D68">
        <w:rPr>
          <w:rFonts w:ascii="仿宋" w:eastAsia="仿宋" w:hAnsi="仿宋" w:hint="eastAsia"/>
          <w:sz w:val="30"/>
          <w:szCs w:val="30"/>
        </w:rPr>
        <w:t>。</w:t>
      </w:r>
    </w:p>
    <w:p w:rsidR="002A0379" w:rsidRPr="000B780E" w:rsidRDefault="002A0379" w:rsidP="002A0379">
      <w:pPr>
        <w:spacing w:line="560" w:lineRule="exact"/>
        <w:ind w:firstLineChars="200" w:firstLine="600"/>
        <w:rPr>
          <w:rFonts w:ascii="黑体" w:eastAsia="黑体" w:hAnsi="楷体" w:hint="eastAsia"/>
          <w:sz w:val="30"/>
          <w:szCs w:val="30"/>
        </w:rPr>
      </w:pPr>
      <w:r w:rsidRPr="000B780E">
        <w:rPr>
          <w:rFonts w:ascii="黑体" w:eastAsia="黑体" w:hAnsi="楷体" w:hint="eastAsia"/>
          <w:sz w:val="30"/>
          <w:szCs w:val="30"/>
        </w:rPr>
        <w:t>二、网上打印准考证</w:t>
      </w:r>
    </w:p>
    <w:p w:rsidR="002A0379" w:rsidRPr="00587870" w:rsidRDefault="002A0379" w:rsidP="002A0379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587870">
        <w:rPr>
          <w:rFonts w:ascii="仿宋" w:eastAsia="仿宋" w:hAnsi="仿宋" w:hint="eastAsia"/>
          <w:sz w:val="30"/>
          <w:szCs w:val="30"/>
        </w:rPr>
        <w:t>报名确认完成后，应聘人员应于2017年3月</w:t>
      </w:r>
      <w:r>
        <w:rPr>
          <w:rFonts w:ascii="仿宋" w:eastAsia="仿宋" w:hAnsi="仿宋" w:hint="eastAsia"/>
          <w:sz w:val="30"/>
          <w:szCs w:val="30"/>
        </w:rPr>
        <w:t>23</w:t>
      </w:r>
      <w:r w:rsidRPr="00587870">
        <w:rPr>
          <w:rFonts w:ascii="仿宋" w:eastAsia="仿宋" w:hAnsi="仿宋" w:hint="eastAsia"/>
          <w:sz w:val="30"/>
          <w:szCs w:val="30"/>
        </w:rPr>
        <w:t>日9：00至3月</w:t>
      </w:r>
      <w:r>
        <w:rPr>
          <w:rFonts w:ascii="仿宋" w:eastAsia="仿宋" w:hAnsi="仿宋" w:hint="eastAsia"/>
          <w:sz w:val="30"/>
          <w:szCs w:val="30"/>
        </w:rPr>
        <w:t>26</w:t>
      </w:r>
      <w:r w:rsidRPr="00587870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9</w:t>
      </w:r>
      <w:r w:rsidRPr="00587870"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0</w:t>
      </w:r>
      <w:r w:rsidRPr="00587870">
        <w:rPr>
          <w:rFonts w:ascii="仿宋" w:eastAsia="仿宋" w:hAnsi="仿宋" w:hint="eastAsia"/>
          <w:sz w:val="30"/>
          <w:szCs w:val="30"/>
        </w:rPr>
        <w:t>0，登录武汉人事考试网下载并打印笔试准考证（A4纸张黑白打印即可）。</w:t>
      </w:r>
    </w:p>
    <w:p w:rsidR="002A0379" w:rsidRPr="000B780E" w:rsidRDefault="002A0379" w:rsidP="002A0379">
      <w:pPr>
        <w:spacing w:line="560" w:lineRule="exact"/>
        <w:ind w:firstLineChars="200" w:firstLine="600"/>
        <w:rPr>
          <w:rFonts w:ascii="黑体" w:eastAsia="黑体" w:hAnsi="楷体" w:hint="eastAsia"/>
          <w:sz w:val="30"/>
          <w:szCs w:val="30"/>
        </w:rPr>
      </w:pPr>
      <w:r w:rsidRPr="000B780E">
        <w:rPr>
          <w:rFonts w:ascii="黑体" w:eastAsia="黑体" w:hAnsi="楷体" w:hint="eastAsia"/>
          <w:sz w:val="30"/>
          <w:szCs w:val="30"/>
        </w:rPr>
        <w:t>三、笔试</w:t>
      </w:r>
    </w:p>
    <w:p w:rsidR="002A0379" w:rsidRDefault="002A0379" w:rsidP="002A037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51313">
        <w:rPr>
          <w:rFonts w:ascii="仿宋" w:eastAsia="仿宋" w:hAnsi="仿宋" w:hint="eastAsia"/>
          <w:sz w:val="32"/>
          <w:szCs w:val="32"/>
        </w:rPr>
        <w:t>笔试时间为2017年3月</w:t>
      </w:r>
      <w:r>
        <w:rPr>
          <w:rFonts w:ascii="仿宋" w:eastAsia="仿宋" w:hAnsi="仿宋" w:hint="eastAsia"/>
          <w:sz w:val="32"/>
          <w:szCs w:val="32"/>
        </w:rPr>
        <w:t>26</w:t>
      </w:r>
      <w:r w:rsidRPr="00F51313">
        <w:rPr>
          <w:rFonts w:ascii="仿宋" w:eastAsia="仿宋" w:hAnsi="仿宋" w:hint="eastAsia"/>
          <w:sz w:val="32"/>
          <w:szCs w:val="32"/>
        </w:rPr>
        <w:t>日</w:t>
      </w:r>
      <w:r w:rsidRPr="00300BB3">
        <w:rPr>
          <w:rFonts w:ascii="仿宋" w:eastAsia="仿宋" w:hAnsi="仿宋" w:hint="eastAsia"/>
          <w:sz w:val="32"/>
          <w:szCs w:val="32"/>
        </w:rPr>
        <w:t>（上午9:00—11:00），</w:t>
      </w:r>
      <w:r w:rsidRPr="00FD4CA1">
        <w:rPr>
          <w:rFonts w:ascii="仿宋" w:eastAsia="仿宋" w:hAnsi="仿宋" w:hint="eastAsia"/>
          <w:sz w:val="32"/>
          <w:szCs w:val="32"/>
        </w:rPr>
        <w:t>主要测试公共基础知识、</w:t>
      </w:r>
      <w:r w:rsidRPr="00FD4CA1">
        <w:rPr>
          <w:rFonts w:ascii="仿宋" w:eastAsia="仿宋" w:hAnsi="仿宋"/>
          <w:sz w:val="32"/>
          <w:szCs w:val="32"/>
        </w:rPr>
        <w:t>教育法律法规</w:t>
      </w:r>
      <w:r>
        <w:rPr>
          <w:rFonts w:ascii="仿宋" w:eastAsia="仿宋" w:hAnsi="仿宋" w:hint="eastAsia"/>
          <w:sz w:val="32"/>
          <w:szCs w:val="32"/>
        </w:rPr>
        <w:t>、教育学和心理学知识</w:t>
      </w:r>
      <w:r w:rsidRPr="00FD4CA1">
        <w:rPr>
          <w:rFonts w:ascii="仿宋" w:eastAsia="仿宋" w:hAnsi="仿宋" w:hint="eastAsia"/>
          <w:sz w:val="32"/>
          <w:szCs w:val="32"/>
        </w:rPr>
        <w:t>等内容。</w:t>
      </w:r>
    </w:p>
    <w:p w:rsidR="002A0379" w:rsidRPr="000B780E" w:rsidRDefault="002A0379" w:rsidP="002A0379">
      <w:pPr>
        <w:spacing w:line="560" w:lineRule="exact"/>
        <w:ind w:firstLineChars="200" w:firstLine="600"/>
        <w:rPr>
          <w:rFonts w:ascii="黑体" w:eastAsia="黑体" w:hAnsi="楷体" w:hint="eastAsia"/>
          <w:sz w:val="30"/>
          <w:szCs w:val="30"/>
        </w:rPr>
      </w:pPr>
      <w:r w:rsidRPr="000B780E">
        <w:rPr>
          <w:rFonts w:ascii="黑体" w:eastAsia="黑体" w:hAnsi="楷体" w:hint="eastAsia"/>
          <w:sz w:val="30"/>
          <w:szCs w:val="30"/>
        </w:rPr>
        <w:t>四、资格复审</w:t>
      </w:r>
    </w:p>
    <w:p w:rsidR="002A0379" w:rsidRPr="00F51313" w:rsidRDefault="002A0379" w:rsidP="002A0379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51313">
        <w:rPr>
          <w:rFonts w:ascii="仿宋" w:eastAsia="仿宋" w:hAnsi="仿宋" w:hint="eastAsia"/>
          <w:sz w:val="30"/>
          <w:szCs w:val="30"/>
        </w:rPr>
        <w:t>1. 2017年</w:t>
      </w:r>
      <w:r>
        <w:rPr>
          <w:rFonts w:ascii="仿宋" w:eastAsia="仿宋" w:hAnsi="仿宋" w:hint="eastAsia"/>
          <w:sz w:val="30"/>
          <w:szCs w:val="30"/>
        </w:rPr>
        <w:t>4</w:t>
      </w:r>
      <w:r w:rsidRPr="00F51313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上旬</w:t>
      </w:r>
      <w:r w:rsidRPr="00F51313">
        <w:rPr>
          <w:rFonts w:ascii="仿宋" w:eastAsia="仿宋" w:hAnsi="仿宋" w:hint="eastAsia"/>
          <w:sz w:val="30"/>
          <w:szCs w:val="30"/>
        </w:rPr>
        <w:t>将在武汉人事考试网和东湖高新区</w:t>
      </w:r>
      <w:proofErr w:type="gramStart"/>
      <w:r w:rsidRPr="00F51313">
        <w:rPr>
          <w:rFonts w:ascii="仿宋" w:eastAsia="仿宋" w:hAnsi="仿宋" w:hint="eastAsia"/>
          <w:sz w:val="30"/>
          <w:szCs w:val="30"/>
        </w:rPr>
        <w:t>政务网</w:t>
      </w:r>
      <w:proofErr w:type="gramEnd"/>
      <w:r w:rsidRPr="00F51313">
        <w:rPr>
          <w:rFonts w:ascii="仿宋" w:eastAsia="仿宋" w:hAnsi="仿宋" w:hint="eastAsia"/>
          <w:sz w:val="30"/>
          <w:szCs w:val="30"/>
        </w:rPr>
        <w:t>发布笔试成绩查询通知、面试入围人员名单及资格复审通知。</w:t>
      </w:r>
    </w:p>
    <w:p w:rsidR="002A0379" w:rsidRPr="00F51313" w:rsidRDefault="002A0379" w:rsidP="002A0379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51313">
        <w:rPr>
          <w:rFonts w:ascii="仿宋" w:eastAsia="仿宋" w:hAnsi="仿宋" w:hint="eastAsia"/>
          <w:sz w:val="30"/>
          <w:szCs w:val="30"/>
        </w:rPr>
        <w:t>2.参加面试资格复审的应聘人员须按照《</w:t>
      </w:r>
      <w:r w:rsidRPr="008943F3">
        <w:rPr>
          <w:rFonts w:ascii="仿宋" w:eastAsia="仿宋" w:hAnsi="仿宋" w:hint="eastAsia"/>
          <w:sz w:val="30"/>
          <w:szCs w:val="30"/>
        </w:rPr>
        <w:t>武汉东湖新技术开</w:t>
      </w:r>
      <w:r w:rsidRPr="008943F3">
        <w:rPr>
          <w:rFonts w:ascii="仿宋" w:eastAsia="仿宋" w:hAnsi="仿宋" w:hint="eastAsia"/>
          <w:sz w:val="30"/>
          <w:szCs w:val="30"/>
        </w:rPr>
        <w:lastRenderedPageBreak/>
        <w:t>发区2017年公开招聘教师资格复审材料目录</w:t>
      </w:r>
      <w:r w:rsidRPr="00F51313">
        <w:rPr>
          <w:rFonts w:ascii="仿宋" w:eastAsia="仿宋" w:hAnsi="仿宋" w:hint="eastAsia"/>
          <w:sz w:val="30"/>
          <w:szCs w:val="30"/>
        </w:rPr>
        <w:t>》（见附件</w:t>
      </w:r>
      <w:r>
        <w:rPr>
          <w:rFonts w:ascii="仿宋" w:eastAsia="仿宋" w:hAnsi="仿宋" w:hint="eastAsia"/>
          <w:sz w:val="30"/>
          <w:szCs w:val="30"/>
        </w:rPr>
        <w:t>3</w:t>
      </w:r>
      <w:r w:rsidRPr="00F51313">
        <w:rPr>
          <w:rFonts w:ascii="仿宋" w:eastAsia="仿宋" w:hAnsi="仿宋" w:hint="eastAsia"/>
          <w:sz w:val="30"/>
          <w:szCs w:val="30"/>
        </w:rPr>
        <w:t>），携带相关材料的原件及复印件进行资格复审。对复审合格者，发放《2017年东湖新技术开发区</w:t>
      </w:r>
      <w:r>
        <w:rPr>
          <w:rFonts w:ascii="仿宋" w:eastAsia="仿宋" w:hAnsi="仿宋" w:hint="eastAsia"/>
          <w:sz w:val="30"/>
          <w:szCs w:val="30"/>
        </w:rPr>
        <w:t>教师</w:t>
      </w:r>
      <w:r w:rsidRPr="00F51313">
        <w:rPr>
          <w:rFonts w:ascii="仿宋" w:eastAsia="仿宋" w:hAnsi="仿宋" w:hint="eastAsia"/>
          <w:sz w:val="30"/>
          <w:szCs w:val="30"/>
        </w:rPr>
        <w:t>招聘面试通知书》，对复审不合格者（资格条件不符合或不能提供证件材料的）取消面试资格。</w:t>
      </w:r>
    </w:p>
    <w:p w:rsidR="002A0379" w:rsidRDefault="002A0379" w:rsidP="002A0379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51313">
        <w:rPr>
          <w:rFonts w:ascii="仿宋" w:eastAsia="仿宋" w:hAnsi="仿宋" w:hint="eastAsia"/>
          <w:sz w:val="30"/>
          <w:szCs w:val="30"/>
        </w:rPr>
        <w:t>3.应聘人员未按时参加资格复审，视为自动放弃。</w:t>
      </w:r>
    </w:p>
    <w:p w:rsidR="002A0379" w:rsidRPr="007316CB" w:rsidRDefault="002A0379" w:rsidP="002A0379">
      <w:pPr>
        <w:spacing w:line="560" w:lineRule="exact"/>
        <w:ind w:firstLineChars="200" w:firstLine="600"/>
        <w:rPr>
          <w:rFonts w:ascii="黑体" w:eastAsia="黑体" w:hAnsi="楷体" w:hint="eastAsia"/>
          <w:sz w:val="30"/>
          <w:szCs w:val="30"/>
        </w:rPr>
      </w:pPr>
      <w:r w:rsidRPr="007316CB">
        <w:rPr>
          <w:rFonts w:ascii="黑体" w:eastAsia="黑体" w:hAnsi="楷体" w:hint="eastAsia"/>
          <w:sz w:val="30"/>
          <w:szCs w:val="30"/>
        </w:rPr>
        <w:t>五、</w:t>
      </w:r>
      <w:r>
        <w:rPr>
          <w:rFonts w:ascii="黑体" w:eastAsia="黑体" w:hAnsi="楷体" w:hint="eastAsia"/>
          <w:sz w:val="30"/>
          <w:szCs w:val="30"/>
        </w:rPr>
        <w:t>面试</w:t>
      </w:r>
    </w:p>
    <w:p w:rsidR="002A0379" w:rsidRPr="00725CA2" w:rsidRDefault="002A0379" w:rsidP="002A0379">
      <w:pPr>
        <w:spacing w:line="560" w:lineRule="exact"/>
        <w:ind w:firstLineChars="200" w:firstLine="640"/>
        <w:rPr>
          <w:rFonts w:ascii="仿宋" w:eastAsia="仿宋" w:hAnsi="仿宋" w:hint="eastAsia"/>
          <w:sz w:val="30"/>
          <w:szCs w:val="30"/>
        </w:rPr>
      </w:pPr>
      <w:r w:rsidRPr="00072314">
        <w:rPr>
          <w:rFonts w:ascii="仿宋" w:eastAsia="仿宋" w:hAnsi="仿宋" w:hint="eastAsia"/>
          <w:sz w:val="32"/>
          <w:szCs w:val="32"/>
        </w:rPr>
        <w:t>面试以现场讲课、</w:t>
      </w:r>
      <w:r>
        <w:rPr>
          <w:rFonts w:ascii="仿宋" w:eastAsia="仿宋" w:hAnsi="仿宋" w:hint="eastAsia"/>
          <w:sz w:val="32"/>
          <w:szCs w:val="32"/>
        </w:rPr>
        <w:t>说课、</w:t>
      </w:r>
      <w:r w:rsidRPr="00072314">
        <w:rPr>
          <w:rFonts w:ascii="仿宋" w:eastAsia="仿宋" w:hAnsi="仿宋" w:hint="eastAsia"/>
          <w:sz w:val="32"/>
          <w:szCs w:val="32"/>
        </w:rPr>
        <w:t>答辩等方式进行，主要考查应聘人员的教育教学能力、职业认知、心理素质、语言表达、解决教育教学问题等能力和素质</w:t>
      </w:r>
      <w:r w:rsidRPr="00072314">
        <w:rPr>
          <w:rFonts w:ascii="仿宋" w:eastAsia="仿宋" w:hAnsi="仿宋" w:cs="仿宋_GB2312" w:hint="eastAsia"/>
          <w:sz w:val="32"/>
          <w:szCs w:val="32"/>
        </w:rPr>
        <w:t>。</w:t>
      </w:r>
    </w:p>
    <w:p w:rsidR="002A0379" w:rsidRPr="007316CB" w:rsidRDefault="002A0379" w:rsidP="002A0379">
      <w:pPr>
        <w:spacing w:line="560" w:lineRule="exact"/>
        <w:ind w:firstLineChars="200" w:firstLine="600"/>
        <w:rPr>
          <w:rFonts w:ascii="黑体" w:eastAsia="黑体" w:hAnsi="楷体" w:hint="eastAsia"/>
          <w:sz w:val="30"/>
          <w:szCs w:val="30"/>
        </w:rPr>
      </w:pPr>
      <w:r>
        <w:rPr>
          <w:rFonts w:ascii="黑体" w:eastAsia="黑体" w:hAnsi="楷体" w:hint="eastAsia"/>
          <w:sz w:val="30"/>
          <w:szCs w:val="30"/>
        </w:rPr>
        <w:t>六</w:t>
      </w:r>
      <w:r w:rsidRPr="007316CB">
        <w:rPr>
          <w:rFonts w:ascii="黑体" w:eastAsia="黑体" w:hAnsi="楷体" w:hint="eastAsia"/>
          <w:sz w:val="30"/>
          <w:szCs w:val="30"/>
        </w:rPr>
        <w:t>、体检、考察和签约</w:t>
      </w:r>
    </w:p>
    <w:p w:rsidR="002A0379" w:rsidRPr="00947566" w:rsidRDefault="002A0379" w:rsidP="002A0379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面试结束后，</w:t>
      </w:r>
      <w:r w:rsidRPr="003A24E0">
        <w:rPr>
          <w:rFonts w:ascii="仿宋" w:eastAsia="仿宋" w:hAnsi="仿宋" w:cs="仿宋_GB2312" w:hint="eastAsia"/>
          <w:sz w:val="32"/>
          <w:szCs w:val="32"/>
        </w:rPr>
        <w:t>将笔试成绩、面试成绩按3：</w:t>
      </w:r>
      <w:r>
        <w:rPr>
          <w:rFonts w:ascii="仿宋" w:eastAsia="仿宋" w:hAnsi="仿宋" w:cs="仿宋_GB2312" w:hint="eastAsia"/>
          <w:sz w:val="32"/>
          <w:szCs w:val="32"/>
        </w:rPr>
        <w:t>7</w:t>
      </w:r>
      <w:r w:rsidRPr="003A24E0">
        <w:rPr>
          <w:rFonts w:ascii="仿宋" w:eastAsia="仿宋" w:hAnsi="仿宋" w:cs="仿宋_GB2312" w:hint="eastAsia"/>
          <w:sz w:val="32"/>
          <w:szCs w:val="32"/>
        </w:rPr>
        <w:t>比例计入考生综合成绩，</w:t>
      </w:r>
      <w:r w:rsidRPr="003A24E0">
        <w:rPr>
          <w:rFonts w:ascii="仿宋" w:eastAsia="仿宋" w:hAnsi="仿宋" w:hint="eastAsia"/>
          <w:sz w:val="32"/>
          <w:szCs w:val="32"/>
        </w:rPr>
        <w:t>按综合成绩</w:t>
      </w:r>
      <w:r>
        <w:rPr>
          <w:rFonts w:ascii="仿宋" w:eastAsia="仿宋" w:hAnsi="仿宋" w:hint="eastAsia"/>
          <w:sz w:val="32"/>
          <w:szCs w:val="32"/>
        </w:rPr>
        <w:t>高</w:t>
      </w:r>
      <w:r w:rsidRPr="003A24E0">
        <w:rPr>
          <w:rFonts w:ascii="仿宋" w:eastAsia="仿宋" w:hAnsi="仿宋" w:hint="eastAsia"/>
          <w:sz w:val="32"/>
          <w:szCs w:val="32"/>
        </w:rPr>
        <w:t>低确定</w:t>
      </w:r>
      <w:r w:rsidRPr="00947566">
        <w:rPr>
          <w:rFonts w:ascii="仿宋" w:eastAsia="仿宋" w:hAnsi="仿宋" w:hint="eastAsia"/>
          <w:sz w:val="30"/>
          <w:szCs w:val="30"/>
        </w:rPr>
        <w:t>进入体检和考察的人选。</w:t>
      </w:r>
      <w:r w:rsidRPr="00D16D72">
        <w:rPr>
          <w:rFonts w:ascii="仿宋" w:eastAsia="仿宋" w:hAnsi="仿宋"/>
          <w:sz w:val="30"/>
          <w:szCs w:val="30"/>
        </w:rPr>
        <w:t>骨干教师面试人数与录用计划数比例低于3:1的职位，</w:t>
      </w:r>
      <w:r>
        <w:rPr>
          <w:rFonts w:ascii="仿宋" w:eastAsia="仿宋" w:hAnsi="仿宋" w:hint="eastAsia"/>
          <w:sz w:val="30"/>
          <w:szCs w:val="30"/>
        </w:rPr>
        <w:t>应聘人员</w:t>
      </w:r>
      <w:r w:rsidRPr="00D16D72">
        <w:rPr>
          <w:rFonts w:ascii="仿宋" w:eastAsia="仿宋" w:hAnsi="仿宋"/>
          <w:sz w:val="30"/>
          <w:szCs w:val="30"/>
        </w:rPr>
        <w:t xml:space="preserve">面试成绩应达到在面试公告中确定的面试合格分数线，方可进入体检和考察。 </w:t>
      </w:r>
    </w:p>
    <w:p w:rsidR="002A0379" w:rsidRPr="00947566" w:rsidRDefault="002A0379" w:rsidP="002A0379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47566">
        <w:rPr>
          <w:rFonts w:ascii="仿宋" w:eastAsia="仿宋" w:hAnsi="仿宋" w:hint="eastAsia"/>
          <w:sz w:val="30"/>
          <w:szCs w:val="30"/>
        </w:rPr>
        <w:t>体检工作参照《湖北省申请认定教师资格人员体检标准及办法》执行。体检和考察合格者确定为拟聘人员，在东湖高新区政务网上公示7天无异议后，与学校签约。</w:t>
      </w:r>
    </w:p>
    <w:p w:rsidR="00C744F4" w:rsidRPr="002A0379" w:rsidRDefault="00C744F4">
      <w:bookmarkStart w:id="0" w:name="_GoBack"/>
      <w:bookmarkEnd w:id="0"/>
    </w:p>
    <w:sectPr w:rsidR="00C744F4" w:rsidRPr="002A0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79"/>
    <w:rsid w:val="002A0379"/>
    <w:rsid w:val="00C7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0027;&#35201;&#33635;&#35465;&#25110;&#19994;&#32489;&#35777;&#20070;&#25195;&#25551;&#20214;&#21457;&#36865;&#33267;2321033415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>微软中国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2017-03-03T09:13:00Z</dcterms:created>
  <dcterms:modified xsi:type="dcterms:W3CDTF">2017-03-03T09:13:00Z</dcterms:modified>
</cp:coreProperties>
</file>